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8D" w:rsidRDefault="00516D8D" w:rsidP="00516D8D">
      <w:pPr>
        <w:spacing w:after="0" w:afterAutospacing="0"/>
        <w:ind w:firstLine="567"/>
        <w:jc w:val="right"/>
        <w:rPr>
          <w:rFonts w:ascii="Times New Roman" w:hAnsi="Times New Roman" w:cs="Times New Roman"/>
          <w:b/>
          <w:sz w:val="28"/>
          <w:szCs w:val="28"/>
          <w:lang w:val="uk-UA"/>
        </w:rPr>
      </w:pPr>
      <w:r w:rsidRPr="00090B7F">
        <w:rPr>
          <w:rFonts w:ascii="Times New Roman" w:hAnsi="Times New Roman" w:cs="Times New Roman"/>
          <w:b/>
          <w:sz w:val="28"/>
          <w:szCs w:val="28"/>
          <w:lang w:val="uk-UA"/>
        </w:rPr>
        <w:t>Лекція 4</w:t>
      </w:r>
      <w:r>
        <w:rPr>
          <w:rFonts w:ascii="Times New Roman" w:hAnsi="Times New Roman" w:cs="Times New Roman"/>
          <w:b/>
          <w:sz w:val="28"/>
          <w:szCs w:val="28"/>
          <w:lang w:val="uk-UA"/>
        </w:rPr>
        <w:t>.</w:t>
      </w:r>
    </w:p>
    <w:p w:rsidR="00516D8D" w:rsidRPr="00090B7F" w:rsidRDefault="00516D8D" w:rsidP="00516D8D">
      <w:pPr>
        <w:spacing w:after="0" w:afterAutospacing="0"/>
        <w:ind w:firstLine="567"/>
        <w:jc w:val="right"/>
        <w:rPr>
          <w:rFonts w:ascii="Times New Roman" w:hAnsi="Times New Roman" w:cs="Times New Roman"/>
          <w:b/>
          <w:sz w:val="28"/>
          <w:szCs w:val="28"/>
          <w:lang w:val="uk-UA"/>
        </w:rPr>
      </w:pPr>
    </w:p>
    <w:p w:rsidR="00516D8D" w:rsidRPr="00090B7F" w:rsidRDefault="00516D8D" w:rsidP="00516D8D">
      <w:pPr>
        <w:spacing w:after="0" w:afterAutospacing="0"/>
        <w:ind w:firstLine="0"/>
        <w:rPr>
          <w:rFonts w:ascii="Times New Roman" w:hAnsi="Times New Roman" w:cs="Times New Roman"/>
          <w:b/>
          <w:caps/>
          <w:sz w:val="28"/>
          <w:szCs w:val="28"/>
          <w:lang w:val="uk-UA"/>
        </w:rPr>
      </w:pPr>
      <w:r w:rsidRPr="00090B7F">
        <w:rPr>
          <w:rFonts w:ascii="Times New Roman" w:hAnsi="Times New Roman" w:cs="Times New Roman"/>
          <w:b/>
          <w:caps/>
          <w:sz w:val="28"/>
          <w:szCs w:val="28"/>
          <w:lang w:val="uk-UA"/>
        </w:rPr>
        <w:t>Формування та розвиток сучасної освітньої парадигми</w:t>
      </w:r>
    </w:p>
    <w:p w:rsidR="00516D8D" w:rsidRPr="00090B7F" w:rsidRDefault="00516D8D" w:rsidP="00516D8D">
      <w:pPr>
        <w:spacing w:after="0" w:afterAutospacing="0"/>
        <w:ind w:firstLine="567"/>
        <w:jc w:val="center"/>
        <w:rPr>
          <w:rFonts w:ascii="Times New Roman" w:hAnsi="Times New Roman" w:cs="Times New Roman"/>
          <w:b/>
          <w:sz w:val="28"/>
          <w:szCs w:val="28"/>
          <w:lang w:val="uk-UA"/>
        </w:rPr>
      </w:pPr>
    </w:p>
    <w:p w:rsidR="00516D8D" w:rsidRPr="00090B7F" w:rsidRDefault="00516D8D" w:rsidP="00516D8D">
      <w:pPr>
        <w:spacing w:after="0" w:afterAutospacing="0"/>
        <w:ind w:firstLine="567"/>
        <w:jc w:val="center"/>
        <w:rPr>
          <w:rFonts w:ascii="Times New Roman" w:hAnsi="Times New Roman" w:cs="Times New Roman"/>
          <w:b/>
          <w:sz w:val="28"/>
          <w:szCs w:val="28"/>
          <w:lang w:val="uk-UA"/>
        </w:rPr>
      </w:pPr>
      <w:r w:rsidRPr="00090B7F">
        <w:rPr>
          <w:rFonts w:ascii="Times New Roman" w:hAnsi="Times New Roman" w:cs="Times New Roman"/>
          <w:b/>
          <w:sz w:val="28"/>
          <w:szCs w:val="28"/>
          <w:lang w:val="uk-UA"/>
        </w:rPr>
        <w:t xml:space="preserve">План </w:t>
      </w:r>
    </w:p>
    <w:p w:rsidR="00516D8D" w:rsidRPr="00090B7F" w:rsidRDefault="00516D8D" w:rsidP="00516D8D">
      <w:pPr>
        <w:pStyle w:val="a4"/>
        <w:spacing w:after="0" w:afterAutospacing="0"/>
        <w:ind w:left="0" w:firstLine="567"/>
        <w:rPr>
          <w:rFonts w:ascii="Times New Roman" w:hAnsi="Times New Roman" w:cs="Times New Roman"/>
          <w:b/>
          <w:i/>
          <w:sz w:val="28"/>
          <w:szCs w:val="28"/>
          <w:lang w:val="uk-UA"/>
        </w:rPr>
      </w:pPr>
      <w:r w:rsidRPr="00090B7F">
        <w:rPr>
          <w:rFonts w:ascii="Times New Roman" w:hAnsi="Times New Roman" w:cs="Times New Roman"/>
          <w:b/>
          <w:sz w:val="28"/>
          <w:szCs w:val="28"/>
          <w:lang w:val="uk-UA"/>
        </w:rPr>
        <w:t>1. Історичні типи освітніх парадигм.</w:t>
      </w:r>
    </w:p>
    <w:p w:rsidR="00516D8D" w:rsidRPr="00090B7F" w:rsidRDefault="00516D8D" w:rsidP="00516D8D">
      <w:pPr>
        <w:pStyle w:val="a4"/>
        <w:spacing w:after="0" w:afterAutospacing="0"/>
        <w:ind w:left="0" w:firstLine="567"/>
        <w:rPr>
          <w:rFonts w:ascii="Times New Roman" w:hAnsi="Times New Roman" w:cs="Times New Roman"/>
          <w:b/>
          <w:i/>
          <w:sz w:val="28"/>
          <w:szCs w:val="28"/>
          <w:lang w:val="uk-UA"/>
        </w:rPr>
      </w:pPr>
      <w:r w:rsidRPr="00090B7F">
        <w:rPr>
          <w:rFonts w:ascii="Times New Roman" w:hAnsi="Times New Roman" w:cs="Times New Roman"/>
          <w:b/>
          <w:sz w:val="28"/>
          <w:szCs w:val="28"/>
          <w:lang w:val="uk-UA"/>
        </w:rPr>
        <w:t xml:space="preserve">2. Сучасні освітні концепції. </w:t>
      </w:r>
    </w:p>
    <w:p w:rsidR="00516D8D" w:rsidRPr="00090B7F" w:rsidRDefault="00516D8D" w:rsidP="00516D8D">
      <w:pPr>
        <w:spacing w:after="0" w:afterAutospacing="0"/>
        <w:ind w:firstLine="567"/>
        <w:rPr>
          <w:rFonts w:ascii="Times New Roman" w:hAnsi="Times New Roman" w:cs="Times New Roman"/>
          <w:b/>
          <w:sz w:val="28"/>
          <w:szCs w:val="28"/>
          <w:lang w:val="uk-UA"/>
        </w:rPr>
      </w:pPr>
    </w:p>
    <w:p w:rsidR="00516D8D" w:rsidRPr="00090B7F" w:rsidRDefault="00516D8D" w:rsidP="00516D8D">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Ключові поняття:</w:t>
      </w:r>
    </w:p>
    <w:p w:rsidR="00516D8D" w:rsidRPr="00090B7F" w:rsidRDefault="00516D8D" w:rsidP="00516D8D">
      <w:pPr>
        <w:spacing w:after="0" w:afterAutospacing="0"/>
        <w:ind w:firstLine="567"/>
        <w:rPr>
          <w:rFonts w:ascii="Times New Roman" w:hAnsi="Times New Roman" w:cs="Times New Roman"/>
          <w:b/>
          <w:i/>
          <w:sz w:val="28"/>
          <w:szCs w:val="28"/>
          <w:lang w:val="uk-UA"/>
        </w:rPr>
      </w:pP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Інноваційна компетентність</w:t>
      </w:r>
      <w:r w:rsidRPr="00090B7F">
        <w:rPr>
          <w:rFonts w:ascii="Times New Roman" w:hAnsi="Times New Roman" w:cs="Times New Roman"/>
          <w:sz w:val="28"/>
          <w:szCs w:val="28"/>
          <w:lang w:val="uk-UA"/>
        </w:rPr>
        <w:t xml:space="preserve"> (лат. </w:t>
      </w:r>
      <w:proofErr w:type="gramStart"/>
      <w:r w:rsidRPr="00090B7F">
        <w:rPr>
          <w:rFonts w:ascii="Times New Roman" w:hAnsi="Times New Roman" w:cs="Times New Roman"/>
          <w:sz w:val="28"/>
          <w:szCs w:val="28"/>
        </w:rPr>
        <w:t>competens</w:t>
      </w:r>
      <w:r w:rsidRPr="00090B7F">
        <w:rPr>
          <w:rFonts w:ascii="Times New Roman" w:hAnsi="Times New Roman" w:cs="Times New Roman"/>
          <w:sz w:val="28"/>
          <w:szCs w:val="28"/>
          <w:lang w:val="uk-UA"/>
        </w:rPr>
        <w:t xml:space="preserve"> (</w:t>
      </w:r>
      <w:r w:rsidRPr="00090B7F">
        <w:rPr>
          <w:rFonts w:ascii="Times New Roman" w:hAnsi="Times New Roman" w:cs="Times New Roman"/>
          <w:sz w:val="28"/>
          <w:szCs w:val="28"/>
        </w:rPr>
        <w:t>competentis</w:t>
      </w:r>
      <w:r w:rsidRPr="00090B7F">
        <w:rPr>
          <w:rFonts w:ascii="Times New Roman" w:hAnsi="Times New Roman" w:cs="Times New Roman"/>
          <w:sz w:val="28"/>
          <w:szCs w:val="28"/>
          <w:lang w:val="uk-UA"/>
        </w:rPr>
        <w:t>) — належний, відповідний) педагога - система мотивів, знань, умінь, навичок, особистісних якостей педагога, що забезпечує ефективність використання нових педагогічних технологій у роботі з дітьми.</w:t>
      </w:r>
      <w:proofErr w:type="gramEnd"/>
    </w:p>
    <w:p w:rsidR="00516D8D" w:rsidRPr="00090B7F" w:rsidRDefault="00516D8D" w:rsidP="00516D8D">
      <w:pPr>
        <w:shd w:val="clear" w:color="auto" w:fill="FFFFFF"/>
        <w:autoSpaceDE w:val="0"/>
        <w:autoSpaceDN w:val="0"/>
        <w:adjustRightInd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Інтерактивне навчання</w:t>
      </w:r>
      <w:r w:rsidRPr="00090B7F">
        <w:rPr>
          <w:rFonts w:ascii="Times New Roman" w:hAnsi="Times New Roman" w:cs="Times New Roman"/>
          <w:sz w:val="28"/>
          <w:szCs w:val="28"/>
          <w:lang w:val="uk-UA"/>
        </w:rPr>
        <w:t xml:space="preserve"> – діалогова форма навчання, в результаті якого відбувається взаємодія учасників педагогічного процессу з метою взаємопорозуміння, розвитку особистісних якостей та спільного вирішення поставлених завдань. </w:t>
      </w:r>
    </w:p>
    <w:p w:rsidR="00516D8D" w:rsidRPr="00090B7F" w:rsidRDefault="00516D8D" w:rsidP="00516D8D">
      <w:pPr>
        <w:widowControl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b/>
          <w:bCs/>
          <w:sz w:val="28"/>
          <w:szCs w:val="28"/>
          <w:lang w:val="uk-UA"/>
        </w:rPr>
        <w:t xml:space="preserve">Навчання протягом життя </w:t>
      </w:r>
      <w:r w:rsidRPr="00090B7F">
        <w:rPr>
          <w:rFonts w:ascii="Times New Roman" w:hAnsi="Times New Roman" w:cs="Times New Roman"/>
          <w:sz w:val="28"/>
          <w:szCs w:val="28"/>
          <w:lang w:val="uk-UA"/>
        </w:rPr>
        <w:t>– постійне чи періодичне навчання протягом всього життя людини, яке стимулює і спонукає до отримання знань, навичок і цінностей, необхідних у житті, і застосування їх у суспільстві у будь-якій ролі, ситуації і середовищі.</w:t>
      </w:r>
    </w:p>
    <w:p w:rsidR="00516D8D" w:rsidRPr="00516D8D" w:rsidRDefault="00516D8D" w:rsidP="00516D8D">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lang w:val="uk-UA"/>
        </w:rPr>
      </w:pPr>
      <w:r w:rsidRPr="00516D8D">
        <w:rPr>
          <w:rFonts w:ascii="Times New Roman" w:hAnsi="Times New Roman" w:cs="Times New Roman"/>
          <w:b/>
          <w:spacing w:val="-4"/>
          <w:sz w:val="28"/>
          <w:szCs w:val="28"/>
          <w:lang w:val="uk-UA"/>
        </w:rPr>
        <w:t xml:space="preserve">Компетентнісно-зорієнтована освіта – </w:t>
      </w:r>
      <w:r w:rsidRPr="00516D8D">
        <w:rPr>
          <w:rFonts w:ascii="Times New Roman" w:hAnsi="Times New Roman" w:cs="Times New Roman"/>
          <w:spacing w:val="-4"/>
          <w:sz w:val="28"/>
          <w:szCs w:val="28"/>
          <w:lang w:val="uk-UA"/>
        </w:rPr>
        <w:t xml:space="preserve">освіта, зорієнтована на розвиток ключових компетентностей особистості з метою її життєтворчої самореалізації та активної адаптації до суспільних змін. </w:t>
      </w:r>
    </w:p>
    <w:p w:rsidR="00516D8D" w:rsidRPr="00516D8D" w:rsidRDefault="00516D8D" w:rsidP="00516D8D">
      <w:pPr>
        <w:widowControl w:val="0"/>
        <w:spacing w:after="0" w:afterAutospacing="0"/>
        <w:ind w:firstLine="567"/>
        <w:rPr>
          <w:rFonts w:ascii="Times New Roman" w:hAnsi="Times New Roman" w:cs="Times New Roman"/>
          <w:spacing w:val="-4"/>
          <w:sz w:val="28"/>
          <w:szCs w:val="28"/>
          <w:lang w:val="uk-UA"/>
        </w:rPr>
      </w:pPr>
      <w:r w:rsidRPr="00516D8D">
        <w:rPr>
          <w:rFonts w:ascii="Times New Roman" w:hAnsi="Times New Roman" w:cs="Times New Roman"/>
          <w:b/>
          <w:spacing w:val="-4"/>
          <w:sz w:val="28"/>
          <w:szCs w:val="28"/>
          <w:lang w:val="uk-UA"/>
        </w:rPr>
        <w:t>Глобальна освіта</w:t>
      </w:r>
      <w:r w:rsidRPr="00516D8D">
        <w:rPr>
          <w:rFonts w:ascii="Times New Roman" w:hAnsi="Times New Roman" w:cs="Times New Roman"/>
          <w:spacing w:val="-4"/>
          <w:sz w:val="28"/>
          <w:szCs w:val="28"/>
          <w:lang w:val="uk-UA"/>
        </w:rPr>
        <w:t xml:space="preserve"> – змістовні форми та технології освіти, що орієнтовані на поширення аспектів глобалізації у всіх галузях суспільного життя. Її компонентами є екологічна освіта і виховання, розвиток толерантності й полікультурності у сфері суспільствознавчої освіти, підвищення інформатизації освіти.</w:t>
      </w:r>
    </w:p>
    <w:p w:rsidR="00516D8D" w:rsidRPr="00516D8D" w:rsidRDefault="00516D8D" w:rsidP="00516D8D">
      <w:pPr>
        <w:widowControl w:val="0"/>
        <w:spacing w:after="0" w:afterAutospacing="0"/>
        <w:ind w:firstLine="567"/>
        <w:rPr>
          <w:rFonts w:ascii="Times New Roman" w:hAnsi="Times New Roman" w:cs="Times New Roman"/>
          <w:spacing w:val="-4"/>
          <w:sz w:val="28"/>
          <w:szCs w:val="28"/>
          <w:lang w:val="uk-UA"/>
        </w:rPr>
      </w:pPr>
      <w:r w:rsidRPr="00516D8D">
        <w:rPr>
          <w:rFonts w:ascii="Times New Roman" w:hAnsi="Times New Roman" w:cs="Times New Roman"/>
          <w:b/>
          <w:spacing w:val="-4"/>
          <w:sz w:val="28"/>
          <w:szCs w:val="28"/>
          <w:lang w:val="uk-UA"/>
        </w:rPr>
        <w:t xml:space="preserve">Гуманістична освіта </w:t>
      </w:r>
      <w:r w:rsidRPr="00516D8D">
        <w:rPr>
          <w:rFonts w:ascii="Times New Roman" w:hAnsi="Times New Roman" w:cs="Times New Roman"/>
          <w:spacing w:val="-4"/>
          <w:sz w:val="28"/>
          <w:szCs w:val="28"/>
          <w:lang w:val="uk-UA"/>
        </w:rPr>
        <w:t>– освітні системи і концепції, які базуються на цінностях гуманізації і гуманітаризації освіти.</w:t>
      </w:r>
    </w:p>
    <w:p w:rsidR="00516D8D" w:rsidRPr="00516D8D" w:rsidRDefault="00516D8D" w:rsidP="00516D8D">
      <w:pPr>
        <w:widowControl w:val="0"/>
        <w:shd w:val="clear" w:color="auto" w:fill="FFFFFF"/>
        <w:autoSpaceDE w:val="0"/>
        <w:autoSpaceDN w:val="0"/>
        <w:adjustRightInd w:val="0"/>
        <w:spacing w:after="0" w:afterAutospacing="0"/>
        <w:ind w:firstLine="567"/>
        <w:rPr>
          <w:rFonts w:ascii="Times New Roman" w:hAnsi="Times New Roman" w:cs="Times New Roman"/>
          <w:spacing w:val="-4"/>
          <w:sz w:val="28"/>
          <w:szCs w:val="28"/>
          <w:lang w:val="uk-UA"/>
        </w:rPr>
      </w:pPr>
      <w:r w:rsidRPr="00516D8D">
        <w:rPr>
          <w:rFonts w:ascii="Times New Roman" w:hAnsi="Times New Roman" w:cs="Times New Roman"/>
          <w:b/>
          <w:spacing w:val="-4"/>
          <w:sz w:val="28"/>
          <w:szCs w:val="28"/>
          <w:lang w:val="uk-UA"/>
        </w:rPr>
        <w:t>Етика толерантності</w:t>
      </w:r>
      <w:r w:rsidRPr="00516D8D">
        <w:rPr>
          <w:rFonts w:ascii="Times New Roman" w:hAnsi="Times New Roman" w:cs="Times New Roman"/>
          <w:spacing w:val="-4"/>
          <w:sz w:val="28"/>
          <w:szCs w:val="28"/>
          <w:lang w:val="uk-UA"/>
        </w:rPr>
        <w:t xml:space="preserve"> – морально-етичні принципи міжкультурних відносин, що передбачають взаємоповагу та визнання безумовної цінності іншої людини (її самоцінності), її права на відмінність; пріоритетність саморозвитку, самореалізації кожної особистості відповідно від її власних переконань; орієнтацію на співробітництво, пошуки згоди й співдружності у взаємовідносинах з представниками інших культур. </w:t>
      </w:r>
    </w:p>
    <w:p w:rsidR="00516D8D" w:rsidRPr="00090B7F" w:rsidRDefault="00516D8D" w:rsidP="00516D8D">
      <w:pPr>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bCs/>
          <w:spacing w:val="-4"/>
          <w:sz w:val="28"/>
          <w:szCs w:val="28"/>
        </w:rPr>
        <w:t xml:space="preserve">Партнерство </w:t>
      </w:r>
      <w:r w:rsidRPr="00090B7F">
        <w:rPr>
          <w:rFonts w:ascii="Times New Roman" w:hAnsi="Times New Roman" w:cs="Times New Roman"/>
          <w:spacing w:val="-4"/>
          <w:sz w:val="28"/>
          <w:szCs w:val="28"/>
        </w:rPr>
        <w:t xml:space="preserve">– узгоджена співпраця кількох сторін і пошук </w:t>
      </w:r>
      <w:proofErr w:type="gramStart"/>
      <w:r w:rsidRPr="00090B7F">
        <w:rPr>
          <w:rFonts w:ascii="Times New Roman" w:hAnsi="Times New Roman" w:cs="Times New Roman"/>
          <w:spacing w:val="-4"/>
          <w:sz w:val="28"/>
          <w:szCs w:val="28"/>
        </w:rPr>
        <w:t>р</w:t>
      </w:r>
      <w:proofErr w:type="gramEnd"/>
      <w:r w:rsidRPr="00090B7F">
        <w:rPr>
          <w:rFonts w:ascii="Times New Roman" w:hAnsi="Times New Roman" w:cs="Times New Roman"/>
          <w:spacing w:val="-4"/>
          <w:sz w:val="28"/>
          <w:szCs w:val="28"/>
        </w:rPr>
        <w:t>ішень з визначеними спільними цілями, завданнями та обсягом роботи кожного з партнерів.</w:t>
      </w:r>
    </w:p>
    <w:p w:rsidR="00516D8D" w:rsidRPr="00090B7F" w:rsidRDefault="00516D8D" w:rsidP="00516D8D">
      <w:pPr>
        <w:shd w:val="clear" w:color="auto" w:fill="FFFFFF"/>
        <w:autoSpaceDE w:val="0"/>
        <w:autoSpaceDN w:val="0"/>
        <w:adjustRightInd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 xml:space="preserve">Педагогіка співробітництва – </w:t>
      </w:r>
      <w:r w:rsidRPr="00090B7F">
        <w:rPr>
          <w:rFonts w:ascii="Times New Roman" w:hAnsi="Times New Roman" w:cs="Times New Roman"/>
          <w:spacing w:val="-4"/>
          <w:sz w:val="28"/>
          <w:szCs w:val="28"/>
        </w:rPr>
        <w:t xml:space="preserve">новаторський напрям у педагогіці, що розглядає дитину як </w:t>
      </w:r>
      <w:proofErr w:type="gramStart"/>
      <w:r w:rsidRPr="00090B7F">
        <w:rPr>
          <w:rFonts w:ascii="Times New Roman" w:hAnsi="Times New Roman" w:cs="Times New Roman"/>
          <w:spacing w:val="-4"/>
          <w:sz w:val="28"/>
          <w:szCs w:val="28"/>
        </w:rPr>
        <w:t>активного</w:t>
      </w:r>
      <w:proofErr w:type="gramEnd"/>
      <w:r w:rsidRPr="00090B7F">
        <w:rPr>
          <w:rFonts w:ascii="Times New Roman" w:hAnsi="Times New Roman" w:cs="Times New Roman"/>
          <w:spacing w:val="-4"/>
          <w:sz w:val="28"/>
          <w:szCs w:val="28"/>
        </w:rPr>
        <w:t xml:space="preserve"> суб'єкта спільної з педагогом діяльності, заснованої на реальному співробітництві, демократичних і творчих засадах.</w:t>
      </w:r>
    </w:p>
    <w:p w:rsidR="00516D8D" w:rsidRPr="00090B7F" w:rsidRDefault="00516D8D" w:rsidP="00516D8D">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b/>
          <w:spacing w:val="-4"/>
          <w:sz w:val="28"/>
          <w:szCs w:val="28"/>
        </w:rPr>
        <w:t>Полікультурна</w:t>
      </w:r>
      <w:r w:rsidRPr="00090B7F">
        <w:rPr>
          <w:rFonts w:ascii="Times New Roman" w:hAnsi="Times New Roman" w:cs="Times New Roman"/>
          <w:spacing w:val="-4"/>
          <w:sz w:val="28"/>
          <w:szCs w:val="28"/>
        </w:rPr>
        <w:t xml:space="preserve"> </w:t>
      </w:r>
      <w:r w:rsidRPr="00090B7F">
        <w:rPr>
          <w:rFonts w:ascii="Times New Roman" w:hAnsi="Times New Roman" w:cs="Times New Roman"/>
          <w:b/>
          <w:spacing w:val="-4"/>
          <w:sz w:val="28"/>
          <w:szCs w:val="28"/>
        </w:rPr>
        <w:t xml:space="preserve">освіта </w:t>
      </w:r>
      <w:r w:rsidRPr="00090B7F">
        <w:rPr>
          <w:rFonts w:ascii="Times New Roman" w:hAnsi="Times New Roman" w:cs="Times New Roman"/>
          <w:spacing w:val="-4"/>
          <w:sz w:val="28"/>
          <w:szCs w:val="28"/>
        </w:rPr>
        <w:t xml:space="preserve">– освіта, спрямована на збереження і розвиток </w:t>
      </w:r>
      <w:r w:rsidRPr="00090B7F">
        <w:rPr>
          <w:rFonts w:ascii="Times New Roman" w:hAnsi="Times New Roman" w:cs="Times New Roman"/>
          <w:spacing w:val="-4"/>
          <w:sz w:val="28"/>
          <w:szCs w:val="28"/>
        </w:rPr>
        <w:lastRenderedPageBreak/>
        <w:t xml:space="preserve">культурних цінностей, норм, зразків і форм діяльності певного суспільства, на передавання їх та інноваційних новоутворень </w:t>
      </w:r>
      <w:proofErr w:type="gramStart"/>
      <w:r w:rsidRPr="00090B7F">
        <w:rPr>
          <w:rFonts w:ascii="Times New Roman" w:hAnsi="Times New Roman" w:cs="Times New Roman"/>
          <w:spacing w:val="-4"/>
          <w:sz w:val="28"/>
          <w:szCs w:val="28"/>
        </w:rPr>
        <w:t>молодому</w:t>
      </w:r>
      <w:proofErr w:type="gramEnd"/>
      <w:r w:rsidRPr="00090B7F">
        <w:rPr>
          <w:rFonts w:ascii="Times New Roman" w:hAnsi="Times New Roman" w:cs="Times New Roman"/>
          <w:spacing w:val="-4"/>
          <w:sz w:val="28"/>
          <w:szCs w:val="28"/>
        </w:rPr>
        <w:t xml:space="preserve"> поколінню.</w:t>
      </w:r>
    </w:p>
    <w:p w:rsidR="00516D8D" w:rsidRPr="00090B7F" w:rsidRDefault="00516D8D" w:rsidP="00516D8D">
      <w:pPr>
        <w:spacing w:after="0" w:afterAutospacing="0"/>
        <w:ind w:firstLine="567"/>
        <w:rPr>
          <w:rFonts w:ascii="Times New Roman" w:hAnsi="Times New Roman" w:cs="Times New Roman"/>
          <w:b/>
          <w:i/>
          <w:sz w:val="28"/>
          <w:szCs w:val="28"/>
        </w:rPr>
      </w:pPr>
    </w:p>
    <w:p w:rsidR="00516D8D" w:rsidRPr="00090B7F" w:rsidRDefault="00516D8D" w:rsidP="00516D8D">
      <w:pPr>
        <w:pStyle w:val="a4"/>
        <w:spacing w:after="0" w:afterAutospacing="0"/>
        <w:ind w:left="0" w:firstLine="567"/>
        <w:rPr>
          <w:rFonts w:ascii="Times New Roman" w:hAnsi="Times New Roman" w:cs="Times New Roman"/>
          <w:b/>
          <w:i/>
          <w:sz w:val="28"/>
          <w:szCs w:val="28"/>
          <w:lang w:val="uk-UA"/>
        </w:rPr>
      </w:pPr>
      <w:r w:rsidRPr="00090B7F">
        <w:rPr>
          <w:rFonts w:ascii="Times New Roman" w:hAnsi="Times New Roman" w:cs="Times New Roman"/>
          <w:b/>
          <w:sz w:val="28"/>
          <w:szCs w:val="28"/>
          <w:lang w:val="uk-UA"/>
        </w:rPr>
        <w:t>1. Історичні типи освітніх парадигм.</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«Українська освіта - один із найбільших секторів суспільства», що потребує особливої уваги сьогодні. Оскільки  наразі освіта - це життєва необхідність, що обумовлена швидкими змінами вимог до самого розуміння  того, хто  така освічена людина. «На сучасному етапі звернення філософії  до  феномену освіти актуалізується потребою у конструктивному вирішенні теоретичних і практичних завдань, які стоять перед суспільством»  [5,с.7]. Однією з таких задач є вироблення векторів розвитку національної освітньої системи, формування освітньої парадигми як такої.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Послуговуючись  розумінням парадигми Т.Куна ми перебуваємо в площині так званої «нормальної науки», що і визначає методологічне поле кожної наукової площини. «</w:t>
      </w:r>
      <w:r w:rsidRPr="00090B7F">
        <w:rPr>
          <w:rFonts w:ascii="Times New Roman" w:hAnsi="Times New Roman" w:cs="Times New Roman"/>
          <w:sz w:val="28"/>
          <w:szCs w:val="28"/>
        </w:rPr>
        <w:t>Под парадигмами я подразумеваю признанные всеми научные достижения, которые в течение определенного времени дают научному сообществу модель постановки проблем и их решений</w:t>
      </w:r>
      <w:r w:rsidRPr="00090B7F">
        <w:rPr>
          <w:rFonts w:ascii="Times New Roman" w:hAnsi="Times New Roman" w:cs="Times New Roman"/>
          <w:sz w:val="28"/>
          <w:szCs w:val="28"/>
          <w:lang w:val="uk-UA"/>
        </w:rPr>
        <w:t xml:space="preserve">» [2, с.11-12]. Тобто, під парадигмою слід розуміти сукупність передумов, які визначають певне наукове дослідження. Однак, у науковій площині філософії освіти у різні часи існувало безліч парадигм, часто несхожих між собою, в межах яких утворювалися різноманітні концепції. </w:t>
      </w:r>
    </w:p>
    <w:p w:rsidR="00516D8D" w:rsidRPr="00090B7F" w:rsidRDefault="00516D8D" w:rsidP="00516D8D">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В ході історичного розвитку суспільства та освіти як його найважливішого інституту складалися різні парадигми освіти, серед яких найбільш поширені такі:</w:t>
      </w:r>
    </w:p>
    <w:p w:rsidR="00516D8D" w:rsidRPr="00090B7F" w:rsidRDefault="00516D8D" w:rsidP="00516D8D">
      <w:pPr>
        <w:widowControl w:val="0"/>
        <w:numPr>
          <w:ilvl w:val="0"/>
          <w:numId w:val="1"/>
        </w:numPr>
        <w:tabs>
          <w:tab w:val="clear" w:pos="720"/>
          <w:tab w:val="num" w:pos="360"/>
          <w:tab w:val="num" w:pos="1013"/>
        </w:tabs>
        <w:overflowPunct w:val="0"/>
        <w:autoSpaceDE w:val="0"/>
        <w:autoSpaceDN w:val="0"/>
        <w:adjustRightInd w:val="0"/>
        <w:spacing w:after="0" w:afterAutospacing="0"/>
        <w:ind w:left="0" w:firstLine="567"/>
        <w:contextualSpacing/>
        <w:rPr>
          <w:rFonts w:ascii="Times New Roman" w:hAnsi="Times New Roman" w:cs="Times New Roman"/>
          <w:sz w:val="28"/>
          <w:szCs w:val="28"/>
          <w:lang w:val="uk-UA"/>
        </w:rPr>
      </w:pPr>
      <w:r w:rsidRPr="00090B7F">
        <w:rPr>
          <w:rFonts w:ascii="Times New Roman" w:hAnsi="Times New Roman" w:cs="Times New Roman"/>
          <w:i/>
          <w:iCs/>
          <w:sz w:val="28"/>
          <w:szCs w:val="28"/>
          <w:lang w:val="uk-UA"/>
        </w:rPr>
        <w:t xml:space="preserve">традиціоналістсько-консервативна </w:t>
      </w:r>
      <w:r w:rsidRPr="00090B7F">
        <w:rPr>
          <w:rFonts w:ascii="Times New Roman" w:hAnsi="Times New Roman" w:cs="Times New Roman"/>
          <w:sz w:val="28"/>
          <w:szCs w:val="28"/>
          <w:lang w:val="uk-UA"/>
        </w:rPr>
        <w:t>парадигма,</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основна складова</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 xml:space="preserve">якої – система витриманих часом знань, вмінь і навичок, що сприяють як індивідуальному розвитку, так і збереженню соціального порядку, що дозволяють забезпечити функціональну грамотність і соціалізацію студентів як пасивних об’єктів педагогічної діяльності; </w:t>
      </w:r>
    </w:p>
    <w:p w:rsidR="00516D8D" w:rsidRPr="00090B7F" w:rsidRDefault="00516D8D" w:rsidP="00516D8D">
      <w:pPr>
        <w:widowControl w:val="0"/>
        <w:numPr>
          <w:ilvl w:val="0"/>
          <w:numId w:val="1"/>
        </w:numPr>
        <w:tabs>
          <w:tab w:val="clear" w:pos="720"/>
          <w:tab w:val="num" w:pos="360"/>
          <w:tab w:val="num" w:pos="1013"/>
        </w:tabs>
        <w:overflowPunct w:val="0"/>
        <w:autoSpaceDE w:val="0"/>
        <w:autoSpaceDN w:val="0"/>
        <w:adjustRightInd w:val="0"/>
        <w:spacing w:after="0" w:afterAutospacing="0"/>
        <w:ind w:left="0" w:firstLine="567"/>
        <w:rPr>
          <w:rFonts w:ascii="Times New Roman" w:hAnsi="Times New Roman" w:cs="Times New Roman"/>
          <w:sz w:val="28"/>
          <w:szCs w:val="28"/>
        </w:rPr>
      </w:pPr>
      <w:r w:rsidRPr="00090B7F">
        <w:rPr>
          <w:rFonts w:ascii="Times New Roman" w:hAnsi="Times New Roman" w:cs="Times New Roman"/>
          <w:i/>
          <w:iCs/>
          <w:sz w:val="28"/>
          <w:szCs w:val="28"/>
          <w:lang w:val="uk-UA"/>
        </w:rPr>
        <w:t xml:space="preserve">раціоналістична </w:t>
      </w:r>
      <w:r w:rsidRPr="00090B7F">
        <w:rPr>
          <w:rFonts w:ascii="Times New Roman" w:hAnsi="Times New Roman" w:cs="Times New Roman"/>
          <w:sz w:val="28"/>
          <w:szCs w:val="28"/>
          <w:lang w:val="uk-UA"/>
        </w:rPr>
        <w:t>(біхевіористична,</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поведінкова)</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парадигма із</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головним принципом освіти – регулювання зовнішніх умов процесу і реакції на нього студентів з метою набуття ними способів поведінки в різних умовах сучасного суспільства. Основними</w:t>
      </w:r>
      <w:r w:rsidRPr="00090B7F">
        <w:rPr>
          <w:rFonts w:ascii="Times New Roman" w:hAnsi="Times New Roman" w:cs="Times New Roman"/>
          <w:sz w:val="28"/>
          <w:szCs w:val="28"/>
        </w:rPr>
        <w:t xml:space="preserve"> методами такого </w:t>
      </w:r>
      <w:r w:rsidRPr="00090B7F">
        <w:rPr>
          <w:rFonts w:ascii="Times New Roman" w:hAnsi="Times New Roman" w:cs="Times New Roman"/>
          <w:sz w:val="28"/>
          <w:szCs w:val="28"/>
          <w:lang w:val="uk-UA"/>
        </w:rPr>
        <w:t>навчання виступають тренінг</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тестовий</w:t>
      </w:r>
      <w:r w:rsidRPr="00090B7F">
        <w:rPr>
          <w:rFonts w:ascii="Times New Roman" w:hAnsi="Times New Roman" w:cs="Times New Roman"/>
          <w:sz w:val="28"/>
          <w:szCs w:val="28"/>
        </w:rPr>
        <w:t xml:space="preserve"> контроль, </w:t>
      </w:r>
      <w:r w:rsidRPr="00090B7F">
        <w:rPr>
          <w:rFonts w:ascii="Times New Roman" w:hAnsi="Times New Roman" w:cs="Times New Roman"/>
          <w:sz w:val="28"/>
          <w:szCs w:val="28"/>
          <w:lang w:val="uk-UA"/>
        </w:rPr>
        <w:t>індивідуальне навчання</w:t>
      </w:r>
      <w:r w:rsidRPr="00090B7F">
        <w:rPr>
          <w:rFonts w:ascii="Times New Roman" w:hAnsi="Times New Roman" w:cs="Times New Roman"/>
          <w:sz w:val="28"/>
          <w:szCs w:val="28"/>
        </w:rPr>
        <w:t xml:space="preserve">. </w:t>
      </w:r>
    </w:p>
    <w:p w:rsidR="00516D8D" w:rsidRPr="00090B7F" w:rsidRDefault="00516D8D" w:rsidP="00516D8D">
      <w:pPr>
        <w:widowControl w:val="0"/>
        <w:numPr>
          <w:ilvl w:val="0"/>
          <w:numId w:val="1"/>
        </w:numPr>
        <w:tabs>
          <w:tab w:val="clear" w:pos="720"/>
          <w:tab w:val="num" w:pos="360"/>
          <w:tab w:val="num" w:pos="1020"/>
        </w:tabs>
        <w:overflowPunct w:val="0"/>
        <w:autoSpaceDE w:val="0"/>
        <w:autoSpaceDN w:val="0"/>
        <w:adjustRightInd w:val="0"/>
        <w:spacing w:after="0" w:afterAutospacing="0"/>
        <w:ind w:left="0" w:firstLine="567"/>
        <w:contextualSpacing/>
        <w:rPr>
          <w:rFonts w:ascii="Times New Roman" w:hAnsi="Times New Roman" w:cs="Times New Roman"/>
          <w:sz w:val="28"/>
          <w:szCs w:val="28"/>
          <w:lang w:val="uk-UA"/>
        </w:rPr>
      </w:pPr>
      <w:r w:rsidRPr="00090B7F">
        <w:rPr>
          <w:rFonts w:ascii="Times New Roman" w:hAnsi="Times New Roman" w:cs="Times New Roman"/>
          <w:i/>
          <w:iCs/>
          <w:sz w:val="28"/>
          <w:szCs w:val="28"/>
          <w:lang w:val="uk-UA"/>
        </w:rPr>
        <w:t>феноменологічна</w:t>
      </w:r>
      <w:r w:rsidRPr="00090B7F">
        <w:rPr>
          <w:rFonts w:ascii="Times New Roman" w:hAnsi="Times New Roman" w:cs="Times New Roman"/>
          <w:i/>
          <w:iCs/>
          <w:sz w:val="28"/>
          <w:szCs w:val="28"/>
        </w:rPr>
        <w:t xml:space="preserve"> </w:t>
      </w:r>
      <w:r w:rsidRPr="00090B7F">
        <w:rPr>
          <w:rFonts w:ascii="Times New Roman" w:hAnsi="Times New Roman" w:cs="Times New Roman"/>
          <w:sz w:val="28"/>
          <w:szCs w:val="28"/>
        </w:rPr>
        <w:t>(</w:t>
      </w:r>
      <w:r w:rsidRPr="00090B7F">
        <w:rPr>
          <w:rFonts w:ascii="Times New Roman" w:hAnsi="Times New Roman" w:cs="Times New Roman"/>
          <w:sz w:val="28"/>
          <w:szCs w:val="28"/>
          <w:lang w:val="uk-UA"/>
        </w:rPr>
        <w:t>гуманістична</w:t>
      </w:r>
      <w:r w:rsidRPr="00090B7F">
        <w:rPr>
          <w:rFonts w:ascii="Times New Roman" w:hAnsi="Times New Roman" w:cs="Times New Roman"/>
          <w:sz w:val="28"/>
          <w:szCs w:val="28"/>
        </w:rPr>
        <w:t>)</w:t>
      </w:r>
      <w:r w:rsidRPr="00090B7F">
        <w:rPr>
          <w:rFonts w:ascii="Times New Roman" w:hAnsi="Times New Roman" w:cs="Times New Roman"/>
          <w:i/>
          <w:iCs/>
          <w:sz w:val="28"/>
          <w:szCs w:val="28"/>
        </w:rPr>
        <w:t xml:space="preserve"> </w:t>
      </w:r>
      <w:r w:rsidRPr="00090B7F">
        <w:rPr>
          <w:rFonts w:ascii="Times New Roman" w:hAnsi="Times New Roman" w:cs="Times New Roman"/>
          <w:sz w:val="28"/>
          <w:szCs w:val="28"/>
          <w:lang w:val="uk-UA"/>
        </w:rPr>
        <w:t>розглядає</w:t>
      </w:r>
      <w:r w:rsidRPr="00090B7F">
        <w:rPr>
          <w:rFonts w:ascii="Times New Roman" w:hAnsi="Times New Roman" w:cs="Times New Roman"/>
          <w:sz w:val="28"/>
          <w:szCs w:val="28"/>
        </w:rPr>
        <w:t xml:space="preserve"> педагога та студента як</w:t>
      </w:r>
      <w:r w:rsidRPr="00090B7F">
        <w:rPr>
          <w:rFonts w:ascii="Times New Roman" w:hAnsi="Times New Roman" w:cs="Times New Roman"/>
          <w:i/>
          <w:iCs/>
          <w:sz w:val="28"/>
          <w:szCs w:val="28"/>
        </w:rPr>
        <w:t xml:space="preserve"> </w:t>
      </w:r>
      <w:r w:rsidRPr="00090B7F">
        <w:rPr>
          <w:rFonts w:ascii="Times New Roman" w:hAnsi="Times New Roman" w:cs="Times New Roman"/>
          <w:sz w:val="28"/>
          <w:szCs w:val="28"/>
          <w:lang w:val="uk-UA"/>
        </w:rPr>
        <w:t>рівноправних суб'єктів освітнього процесу</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оскільки</w:t>
      </w:r>
      <w:r w:rsidRPr="00090B7F">
        <w:rPr>
          <w:rFonts w:ascii="Times New Roman" w:hAnsi="Times New Roman" w:cs="Times New Roman"/>
          <w:sz w:val="28"/>
          <w:szCs w:val="28"/>
        </w:rPr>
        <w:t xml:space="preserve"> в </w:t>
      </w:r>
      <w:r w:rsidRPr="00090B7F">
        <w:rPr>
          <w:rFonts w:ascii="Times New Roman" w:hAnsi="Times New Roman" w:cs="Times New Roman"/>
          <w:sz w:val="28"/>
          <w:szCs w:val="28"/>
          <w:lang w:val="uk-UA"/>
        </w:rPr>
        <w:t xml:space="preserve">її основі </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гуманістичний підхід </w:t>
      </w:r>
      <w:r w:rsidRPr="00090B7F">
        <w:rPr>
          <w:rFonts w:ascii="Times New Roman" w:hAnsi="Times New Roman" w:cs="Times New Roman"/>
          <w:sz w:val="28"/>
          <w:szCs w:val="28"/>
        </w:rPr>
        <w:t xml:space="preserve">до студента в </w:t>
      </w:r>
      <w:r w:rsidRPr="00090B7F">
        <w:rPr>
          <w:rFonts w:ascii="Times New Roman" w:hAnsi="Times New Roman" w:cs="Times New Roman"/>
          <w:sz w:val="28"/>
          <w:szCs w:val="28"/>
          <w:lang w:val="uk-UA"/>
        </w:rPr>
        <w:t xml:space="preserve">контексті формування професійних </w:t>
      </w:r>
      <w:r w:rsidRPr="00090B7F">
        <w:rPr>
          <w:rFonts w:ascii="Times New Roman" w:hAnsi="Times New Roman" w:cs="Times New Roman"/>
          <w:sz w:val="28"/>
          <w:szCs w:val="28"/>
        </w:rPr>
        <w:t xml:space="preserve">і </w:t>
      </w:r>
      <w:r w:rsidRPr="00090B7F">
        <w:rPr>
          <w:rFonts w:ascii="Times New Roman" w:hAnsi="Times New Roman" w:cs="Times New Roman"/>
          <w:sz w:val="28"/>
          <w:szCs w:val="28"/>
          <w:lang w:val="uk-UA"/>
        </w:rPr>
        <w:t>соціальних</w:t>
      </w:r>
      <w:r w:rsidRPr="00090B7F">
        <w:rPr>
          <w:rFonts w:ascii="Times New Roman" w:hAnsi="Times New Roman" w:cs="Times New Roman"/>
          <w:sz w:val="28"/>
          <w:szCs w:val="28"/>
        </w:rPr>
        <w:t xml:space="preserve"> компетентностей як </w:t>
      </w:r>
      <w:r w:rsidRPr="00090B7F">
        <w:rPr>
          <w:rFonts w:ascii="Times New Roman" w:hAnsi="Times New Roman" w:cs="Times New Roman"/>
          <w:sz w:val="28"/>
          <w:szCs w:val="28"/>
          <w:lang w:val="uk-UA"/>
        </w:rPr>
        <w:t>передумови творчої і особистої самореалізації</w:t>
      </w:r>
      <w:r w:rsidRPr="00090B7F">
        <w:rPr>
          <w:rFonts w:ascii="Times New Roman" w:hAnsi="Times New Roman" w:cs="Times New Roman"/>
          <w:sz w:val="28"/>
          <w:szCs w:val="28"/>
        </w:rPr>
        <w:t xml:space="preserve">. </w:t>
      </w:r>
    </w:p>
    <w:p w:rsidR="00516D8D" w:rsidRPr="00090B7F" w:rsidRDefault="00516D8D" w:rsidP="00516D8D">
      <w:pPr>
        <w:widowControl w:val="0"/>
        <w:numPr>
          <w:ilvl w:val="0"/>
          <w:numId w:val="1"/>
        </w:numPr>
        <w:tabs>
          <w:tab w:val="clear" w:pos="720"/>
          <w:tab w:val="num" w:pos="360"/>
          <w:tab w:val="num" w:pos="1020"/>
        </w:tabs>
        <w:overflowPunct w:val="0"/>
        <w:autoSpaceDE w:val="0"/>
        <w:autoSpaceDN w:val="0"/>
        <w:adjustRightInd w:val="0"/>
        <w:spacing w:after="0" w:afterAutospacing="0"/>
        <w:ind w:left="0" w:firstLine="567"/>
        <w:contextualSpacing/>
        <w:rPr>
          <w:rFonts w:ascii="Times New Roman" w:hAnsi="Times New Roman" w:cs="Times New Roman"/>
          <w:sz w:val="28"/>
          <w:szCs w:val="28"/>
          <w:lang w:val="uk-UA"/>
        </w:rPr>
      </w:pPr>
      <w:r w:rsidRPr="00090B7F">
        <w:rPr>
          <w:rFonts w:ascii="Times New Roman" w:hAnsi="Times New Roman" w:cs="Times New Roman"/>
          <w:iCs/>
          <w:sz w:val="28"/>
          <w:szCs w:val="28"/>
          <w:lang w:val="uk-UA"/>
        </w:rPr>
        <w:t xml:space="preserve"> </w:t>
      </w:r>
      <w:r w:rsidRPr="00090B7F">
        <w:rPr>
          <w:rFonts w:ascii="Times New Roman" w:hAnsi="Times New Roman" w:cs="Times New Roman"/>
          <w:i/>
          <w:iCs/>
          <w:sz w:val="28"/>
          <w:szCs w:val="28"/>
          <w:lang w:val="uk-UA"/>
        </w:rPr>
        <w:t>технократична</w:t>
      </w:r>
      <w:r w:rsidRPr="00090B7F">
        <w:rPr>
          <w:rFonts w:ascii="Times New Roman" w:hAnsi="Times New Roman" w:cs="Times New Roman"/>
          <w:i/>
          <w:iCs/>
          <w:sz w:val="28"/>
          <w:szCs w:val="28"/>
        </w:rPr>
        <w:t xml:space="preserve"> парадигма</w:t>
      </w:r>
      <w:r w:rsidRPr="00090B7F">
        <w:rPr>
          <w:rFonts w:ascii="Times New Roman" w:hAnsi="Times New Roman" w:cs="Times New Roman"/>
          <w:sz w:val="28"/>
          <w:szCs w:val="28"/>
        </w:rPr>
        <w:t>,</w:t>
      </w:r>
      <w:r w:rsidRPr="00090B7F">
        <w:rPr>
          <w:rFonts w:ascii="Times New Roman" w:hAnsi="Times New Roman" w:cs="Times New Roman"/>
          <w:i/>
          <w:iCs/>
          <w:sz w:val="28"/>
          <w:szCs w:val="28"/>
        </w:rPr>
        <w:t xml:space="preserve"> </w:t>
      </w:r>
      <w:r w:rsidRPr="00090B7F">
        <w:rPr>
          <w:rFonts w:ascii="Times New Roman" w:hAnsi="Times New Roman" w:cs="Times New Roman"/>
          <w:sz w:val="28"/>
          <w:szCs w:val="28"/>
        </w:rPr>
        <w:t xml:space="preserve">в </w:t>
      </w:r>
      <w:r w:rsidRPr="00090B7F">
        <w:rPr>
          <w:rFonts w:ascii="Times New Roman" w:hAnsi="Times New Roman" w:cs="Times New Roman"/>
          <w:sz w:val="28"/>
          <w:szCs w:val="28"/>
          <w:lang w:val="uk-UA"/>
        </w:rPr>
        <w:t>основі якої</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rPr>
        <w:t>–</w:t>
      </w:r>
      <w:r w:rsidRPr="00090B7F">
        <w:rPr>
          <w:rFonts w:ascii="Times New Roman" w:hAnsi="Times New Roman" w:cs="Times New Roman"/>
          <w:i/>
          <w:iCs/>
          <w:sz w:val="28"/>
          <w:szCs w:val="28"/>
        </w:rPr>
        <w:t xml:space="preserve"> </w:t>
      </w:r>
      <w:r w:rsidRPr="00090B7F">
        <w:rPr>
          <w:rFonts w:ascii="Times New Roman" w:hAnsi="Times New Roman" w:cs="Times New Roman"/>
          <w:sz w:val="28"/>
          <w:szCs w:val="28"/>
        </w:rPr>
        <w:t>репродуктивна</w:t>
      </w:r>
      <w:r w:rsidRPr="00090B7F">
        <w:rPr>
          <w:rFonts w:ascii="Times New Roman" w:hAnsi="Times New Roman" w:cs="Times New Roman"/>
          <w:i/>
          <w:iCs/>
          <w:sz w:val="28"/>
          <w:szCs w:val="28"/>
        </w:rPr>
        <w:t xml:space="preserve"> </w:t>
      </w:r>
      <w:r w:rsidRPr="00090B7F">
        <w:rPr>
          <w:rFonts w:ascii="Times New Roman" w:hAnsi="Times New Roman" w:cs="Times New Roman"/>
          <w:sz w:val="28"/>
          <w:szCs w:val="28"/>
          <w:lang w:val="uk-UA"/>
        </w:rPr>
        <w:t xml:space="preserve">діяльність учнів </w:t>
      </w:r>
      <w:r w:rsidRPr="00090B7F">
        <w:rPr>
          <w:rFonts w:ascii="Times New Roman" w:hAnsi="Times New Roman" w:cs="Times New Roman"/>
          <w:sz w:val="28"/>
          <w:szCs w:val="28"/>
        </w:rPr>
        <w:t xml:space="preserve">з метою </w:t>
      </w:r>
      <w:r w:rsidRPr="00090B7F">
        <w:rPr>
          <w:rFonts w:ascii="Times New Roman" w:hAnsi="Times New Roman" w:cs="Times New Roman"/>
          <w:sz w:val="28"/>
          <w:szCs w:val="28"/>
          <w:lang w:val="uk-UA"/>
        </w:rPr>
        <w:t>засвоєння еталонних знань</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необхідних</w:t>
      </w:r>
      <w:r w:rsidRPr="00090B7F">
        <w:rPr>
          <w:rFonts w:ascii="Times New Roman" w:hAnsi="Times New Roman" w:cs="Times New Roman"/>
          <w:sz w:val="28"/>
          <w:szCs w:val="28"/>
        </w:rPr>
        <w:t xml:space="preserve"> для </w:t>
      </w:r>
      <w:r w:rsidRPr="00090B7F">
        <w:rPr>
          <w:rFonts w:ascii="Times New Roman" w:hAnsi="Times New Roman" w:cs="Times New Roman"/>
          <w:sz w:val="28"/>
          <w:szCs w:val="28"/>
          <w:lang w:val="uk-UA"/>
        </w:rPr>
        <w:t xml:space="preserve">подальшого удосконалення </w:t>
      </w:r>
      <w:r w:rsidRPr="00090B7F">
        <w:rPr>
          <w:rFonts w:ascii="Times New Roman" w:hAnsi="Times New Roman" w:cs="Times New Roman"/>
          <w:sz w:val="28"/>
          <w:szCs w:val="28"/>
        </w:rPr>
        <w:t xml:space="preserve">практики </w:t>
      </w:r>
      <w:r w:rsidRPr="00090B7F">
        <w:rPr>
          <w:rFonts w:ascii="Times New Roman" w:hAnsi="Times New Roman" w:cs="Times New Roman"/>
          <w:sz w:val="28"/>
          <w:szCs w:val="28"/>
          <w:lang w:val="uk-UA"/>
        </w:rPr>
        <w:t xml:space="preserve">[3]. </w:t>
      </w:r>
    </w:p>
    <w:p w:rsidR="00516D8D" w:rsidRPr="00090B7F" w:rsidRDefault="00516D8D" w:rsidP="00516D8D">
      <w:pPr>
        <w:widowControl w:val="0"/>
        <w:numPr>
          <w:ilvl w:val="1"/>
          <w:numId w:val="2"/>
        </w:numPr>
        <w:tabs>
          <w:tab w:val="num" w:pos="502"/>
          <w:tab w:val="num" w:pos="1042"/>
        </w:tabs>
        <w:overflowPunct w:val="0"/>
        <w:autoSpaceDE w:val="0"/>
        <w:autoSpaceDN w:val="0"/>
        <w:adjustRightInd w:val="0"/>
        <w:spacing w:after="0" w:afterAutospacing="0"/>
        <w:ind w:firstLine="567"/>
        <w:contextualSpacing/>
        <w:rPr>
          <w:rFonts w:ascii="Times New Roman" w:hAnsi="Times New Roman" w:cs="Times New Roman"/>
          <w:sz w:val="28"/>
          <w:szCs w:val="28"/>
        </w:rPr>
      </w:pPr>
      <w:r w:rsidRPr="00090B7F">
        <w:rPr>
          <w:rFonts w:ascii="Times New Roman" w:hAnsi="Times New Roman" w:cs="Times New Roman"/>
          <w:i/>
          <w:iCs/>
          <w:sz w:val="28"/>
          <w:szCs w:val="28"/>
          <w:lang w:val="uk-UA"/>
        </w:rPr>
        <w:t xml:space="preserve">неінституціональна </w:t>
      </w:r>
      <w:r w:rsidRPr="00090B7F">
        <w:rPr>
          <w:rFonts w:ascii="Times New Roman" w:hAnsi="Times New Roman" w:cs="Times New Roman"/>
          <w:sz w:val="28"/>
          <w:szCs w:val="28"/>
          <w:lang w:val="uk-UA"/>
        </w:rPr>
        <w:t>парадигма орієнтована на організацію освіти</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 xml:space="preserve">поза традиційних соціальних інститутів, зокрема шкіл і вишів. </w:t>
      </w:r>
      <w:r w:rsidRPr="00090B7F">
        <w:rPr>
          <w:rFonts w:ascii="Times New Roman" w:hAnsi="Times New Roman" w:cs="Times New Roman"/>
          <w:sz w:val="28"/>
          <w:szCs w:val="28"/>
        </w:rPr>
        <w:t xml:space="preserve">Вона </w:t>
      </w:r>
      <w:r w:rsidRPr="00090B7F">
        <w:rPr>
          <w:rFonts w:ascii="Times New Roman" w:hAnsi="Times New Roman" w:cs="Times New Roman"/>
          <w:sz w:val="28"/>
          <w:szCs w:val="28"/>
          <w:lang w:val="uk-UA"/>
        </w:rPr>
        <w:t xml:space="preserve">передбачає отримання освіти людиною </w:t>
      </w:r>
      <w:r w:rsidRPr="00090B7F">
        <w:rPr>
          <w:rFonts w:ascii="Times New Roman" w:hAnsi="Times New Roman" w:cs="Times New Roman"/>
          <w:sz w:val="28"/>
          <w:szCs w:val="28"/>
        </w:rPr>
        <w:t xml:space="preserve">за </w:t>
      </w:r>
      <w:r w:rsidRPr="00090B7F">
        <w:rPr>
          <w:rFonts w:ascii="Times New Roman" w:hAnsi="Times New Roman" w:cs="Times New Roman"/>
          <w:sz w:val="28"/>
          <w:szCs w:val="28"/>
          <w:lang w:val="uk-UA"/>
        </w:rPr>
        <w:t xml:space="preserve">допомогою мережі </w:t>
      </w:r>
      <w:r w:rsidRPr="00090B7F">
        <w:rPr>
          <w:rFonts w:ascii="Times New Roman" w:hAnsi="Times New Roman" w:cs="Times New Roman"/>
          <w:sz w:val="28"/>
          <w:szCs w:val="28"/>
        </w:rPr>
        <w:t xml:space="preserve">Internet, в </w:t>
      </w:r>
      <w:r w:rsidRPr="00090B7F">
        <w:rPr>
          <w:rFonts w:ascii="Times New Roman" w:hAnsi="Times New Roman" w:cs="Times New Roman"/>
          <w:sz w:val="28"/>
          <w:szCs w:val="28"/>
          <w:lang w:val="uk-UA"/>
        </w:rPr>
        <w:t>умовах</w:t>
      </w:r>
      <w:r w:rsidRPr="00090B7F">
        <w:rPr>
          <w:rFonts w:ascii="Times New Roman" w:hAnsi="Times New Roman" w:cs="Times New Roman"/>
          <w:sz w:val="28"/>
          <w:szCs w:val="28"/>
        </w:rPr>
        <w:t xml:space="preserve"> так </w:t>
      </w:r>
      <w:r w:rsidRPr="00090B7F">
        <w:rPr>
          <w:rFonts w:ascii="Times New Roman" w:hAnsi="Times New Roman" w:cs="Times New Roman"/>
          <w:sz w:val="28"/>
          <w:szCs w:val="28"/>
          <w:lang w:val="uk-UA"/>
        </w:rPr>
        <w:t>званих</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відкритих шкіл</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дистанційного навчання тощо</w:t>
      </w:r>
      <w:r w:rsidRPr="00090B7F">
        <w:rPr>
          <w:rFonts w:ascii="Times New Roman" w:hAnsi="Times New Roman" w:cs="Times New Roman"/>
          <w:sz w:val="28"/>
          <w:szCs w:val="28"/>
        </w:rPr>
        <w:t xml:space="preserve">. При </w:t>
      </w:r>
      <w:r w:rsidRPr="00090B7F">
        <w:rPr>
          <w:rFonts w:ascii="Times New Roman" w:hAnsi="Times New Roman" w:cs="Times New Roman"/>
          <w:sz w:val="28"/>
          <w:szCs w:val="28"/>
          <w:lang w:val="uk-UA"/>
        </w:rPr>
        <w:t xml:space="preserve">наявності певних переваг </w:t>
      </w:r>
      <w:r w:rsidRPr="00090B7F">
        <w:rPr>
          <w:rFonts w:ascii="Times New Roman" w:hAnsi="Times New Roman" w:cs="Times New Roman"/>
          <w:sz w:val="28"/>
          <w:szCs w:val="28"/>
          <w:lang w:val="uk-UA"/>
        </w:rPr>
        <w:lastRenderedPageBreak/>
        <w:t xml:space="preserve">такої освіти ця </w:t>
      </w:r>
      <w:r w:rsidRPr="00090B7F">
        <w:rPr>
          <w:rFonts w:ascii="Times New Roman" w:hAnsi="Times New Roman" w:cs="Times New Roman"/>
          <w:sz w:val="28"/>
          <w:szCs w:val="28"/>
        </w:rPr>
        <w:t xml:space="preserve">парадигма, разом з тим, </w:t>
      </w:r>
      <w:r w:rsidRPr="00090B7F">
        <w:rPr>
          <w:rFonts w:ascii="Times New Roman" w:hAnsi="Times New Roman" w:cs="Times New Roman"/>
          <w:sz w:val="28"/>
          <w:szCs w:val="28"/>
          <w:lang w:val="uk-UA"/>
        </w:rPr>
        <w:t>обмежує учня</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головної умови успішної освіти </w:t>
      </w:r>
      <w:r w:rsidRPr="00090B7F">
        <w:rPr>
          <w:rFonts w:ascii="Times New Roman" w:hAnsi="Times New Roman" w:cs="Times New Roman"/>
          <w:sz w:val="28"/>
          <w:szCs w:val="28"/>
        </w:rPr>
        <w:t xml:space="preserve">та </w:t>
      </w:r>
      <w:r w:rsidRPr="00090B7F">
        <w:rPr>
          <w:rFonts w:ascii="Times New Roman" w:hAnsi="Times New Roman" w:cs="Times New Roman"/>
          <w:sz w:val="28"/>
          <w:szCs w:val="28"/>
          <w:lang w:val="uk-UA"/>
        </w:rPr>
        <w:t>особистісного розвитку</w:t>
      </w:r>
      <w:r w:rsidRPr="00090B7F">
        <w:rPr>
          <w:rFonts w:ascii="Times New Roman" w:hAnsi="Times New Roman" w:cs="Times New Roman"/>
          <w:sz w:val="28"/>
          <w:szCs w:val="28"/>
        </w:rPr>
        <w:t xml:space="preserve"> – </w:t>
      </w:r>
      <w:r w:rsidRPr="00090B7F">
        <w:rPr>
          <w:rFonts w:ascii="Times New Roman" w:hAnsi="Times New Roman" w:cs="Times New Roman"/>
          <w:sz w:val="28"/>
          <w:szCs w:val="28"/>
          <w:lang w:val="uk-UA"/>
        </w:rPr>
        <w:t>безпосереднього</w:t>
      </w:r>
      <w:r w:rsidRPr="00090B7F">
        <w:rPr>
          <w:rFonts w:ascii="Times New Roman" w:hAnsi="Times New Roman" w:cs="Times New Roman"/>
          <w:sz w:val="28"/>
          <w:szCs w:val="28"/>
        </w:rPr>
        <w:t xml:space="preserve"> контакту з </w:t>
      </w:r>
      <w:r w:rsidRPr="00090B7F">
        <w:rPr>
          <w:rFonts w:ascii="Times New Roman" w:hAnsi="Times New Roman" w:cs="Times New Roman"/>
          <w:sz w:val="28"/>
          <w:szCs w:val="28"/>
          <w:lang w:val="uk-UA"/>
        </w:rPr>
        <w:t>викладачем [3].</w:t>
      </w:r>
    </w:p>
    <w:p w:rsidR="00516D8D" w:rsidRPr="00090B7F" w:rsidRDefault="00516D8D" w:rsidP="00516D8D">
      <w:pPr>
        <w:widowControl w:val="0"/>
        <w:tabs>
          <w:tab w:val="num" w:pos="709"/>
        </w:tabs>
        <w:overflowPunct w:val="0"/>
        <w:autoSpaceDE w:val="0"/>
        <w:autoSpaceDN w:val="0"/>
        <w:adjustRightInd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ab/>
        <w:t xml:space="preserve">У цих історично складених парадигмах  змінним є уявлення на те, ким є  дитина, учень, студент (включаючи і післядипломну освіту), яку мету ставить перед собою система освіти та на які задачі вона орієнтована, яким є взаємозв’язок педагога та учня.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В цілому, окреслені парадигми освіти відтворюють загальну картину світу, притаманну епосі. Будь-яка світоглядна, а разом з тим і освітня парадигма в історії проходить декілька етапів: становлення, завершення і, нарешті, період статики, коли вона стає млявою, задубілою і заважає розвитку. Тим часом у глибинах старої парадигми народжуються нові ідеї, принципи,  відбувається переосмислення основних понять і зв’язків [1]. </w:t>
      </w:r>
    </w:p>
    <w:p w:rsidR="00516D8D" w:rsidRPr="00090B7F" w:rsidRDefault="00516D8D" w:rsidP="00516D8D">
      <w:pPr>
        <w:spacing w:after="0" w:afterAutospacing="0"/>
        <w:ind w:firstLine="567"/>
        <w:rPr>
          <w:rFonts w:ascii="Times New Roman" w:hAnsi="Times New Roman" w:cs="Times New Roman"/>
          <w:sz w:val="28"/>
          <w:szCs w:val="28"/>
          <w:lang w:val="uk-UA"/>
        </w:rPr>
      </w:pPr>
    </w:p>
    <w:p w:rsidR="00516D8D" w:rsidRPr="00090B7F" w:rsidRDefault="00516D8D" w:rsidP="00516D8D">
      <w:pPr>
        <w:pStyle w:val="a4"/>
        <w:spacing w:after="0" w:afterAutospacing="0"/>
        <w:ind w:left="0" w:firstLine="567"/>
        <w:rPr>
          <w:rFonts w:ascii="Times New Roman" w:hAnsi="Times New Roman" w:cs="Times New Roman"/>
          <w:b/>
          <w:i/>
          <w:sz w:val="28"/>
          <w:szCs w:val="28"/>
          <w:lang w:val="uk-UA"/>
        </w:rPr>
      </w:pPr>
      <w:r w:rsidRPr="00090B7F">
        <w:rPr>
          <w:rFonts w:ascii="Times New Roman" w:hAnsi="Times New Roman" w:cs="Times New Roman"/>
          <w:b/>
          <w:sz w:val="28"/>
          <w:szCs w:val="28"/>
          <w:lang w:val="uk-UA"/>
        </w:rPr>
        <w:t xml:space="preserve">2. Сучасні освітні концепції.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Сьогодні саме той час, коли відбувається переосмислення, переоцінка багатьох освітніх траєкторій, як у теоретичному аспекті, так і на практиці. На порозі величезних викликів українська освіта, в своєму парадигмальному полі має безліч різнорідних концепцій, які дають інколи різне бачення на те, якій же бути українській освіті. Серед таких концепцій можна виділити наступні:</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1. Концепція адаптивного навчання. В його основу покладений освітній метод, при якому комп’ютер використовується в якості інтерактивного навчального пристрою. За допомогою комп’ютера відбувається пристосування навчального матеріалу до потреб студента. Найчастіше  це відбувається у формі відповідей на запитання та завдання. Сенс такого навчання полягає в тому, що  комп'ютер  інтерактивно поєднує можливості учня і наставництво викладача. Технологічно ця концепція містить аспекти, отримані з різних галузей знань, включаючи інформаційні технології, педагогіку і психологію.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2. Віртуальний клас. У основі цієї концепції лежить он-лайн навчальне середовище, що базується в Інтернеті з доступом через портал або через програмне забезпечення. Подібно до того, як у справжній класній кімнаті, учень у віртуальному класі бере участь в синхронному обговоренні, що означає, що викладач і учень перебувають у віртуальному навчальному середовищі одночасно.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3. Концепція  синхронного і асинхронне навчання.  Синхронні он-лайн класи припускають одночасну участь у них учнів та викладачів. Усі учні, які бажають взяти участь в лекціях, обговореннях та презентаціях, повинні бути он-лайн в певний час. Асинхронні класи працюють за іншим принципом. Викладачі викладають матеріал, лекції, тести і завдання, доступ до яких не обмежений певним часом, будь-який учень може ними скористатися у зручний для нього час.  Студентам може даватися на це певний час - зазвичай це тиждень - протягом якого вони повинні вийти для навчання в Інтернет.</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4. Концепція змішаного навчання. Змішане навчання означає сумісництво реального спілкування «обличчям до обличчя» з викладачем у класі та інтерактивні можливості. Наприклад, змішання   традиційної освіти з он-лайн середовищем означає, що клас збирається «обличчям до обличчя» в один раз на </w:t>
      </w:r>
      <w:r w:rsidRPr="00090B7F">
        <w:rPr>
          <w:rFonts w:ascii="Times New Roman" w:hAnsi="Times New Roman" w:cs="Times New Roman"/>
          <w:sz w:val="28"/>
          <w:szCs w:val="28"/>
          <w:lang w:val="uk-UA"/>
        </w:rPr>
        <w:lastRenderedPageBreak/>
        <w:t>тиждень замість трьох. Вся діяльність з вивчення матеріалу, яка раніше відбувалася в класі, може бути перенесена в Інтернет.</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5. Концепція «перевернутого навчання». Її сутність полягає у зворотному методі навчання, коли читання лекцій та вивчення предмету відбувається он-лайн, а домашнє завдання виконується у шкільному класі.</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6. Концепція «хмарного навчання». Хмара утворює навчальне середовище, спільне для визначеного кола осіб. У «хмарі» як вчителі так і учні мають можливість створювати спільні документи, презентації, опитувальники, змінювати їх. Хмарні технології навчання  це сьогодні –   он-лайн середовище від маленьких навчальних модулів до акредитованих університетських класів [4].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7. Концепція </w:t>
      </w:r>
      <w:r w:rsidRPr="00090B7F">
        <w:rPr>
          <w:rFonts w:ascii="Times New Roman" w:hAnsi="Times New Roman" w:cs="Times New Roman"/>
          <w:sz w:val="28"/>
          <w:szCs w:val="28"/>
        </w:rPr>
        <w:t>eLearning</w:t>
      </w:r>
      <w:r w:rsidRPr="00090B7F">
        <w:rPr>
          <w:rFonts w:ascii="Times New Roman" w:hAnsi="Times New Roman" w:cs="Times New Roman"/>
          <w:sz w:val="28"/>
          <w:szCs w:val="28"/>
          <w:lang w:val="uk-UA"/>
        </w:rPr>
        <w:t xml:space="preserve">, або Е-навчання. Являє собою навчання за допомогою використання різноманітних електронних пристроїв та Інтернет середовища для забезпечення учня інформацією [4].    </w:t>
      </w:r>
    </w:p>
    <w:p w:rsidR="00516D8D" w:rsidRPr="00090B7F" w:rsidRDefault="00516D8D" w:rsidP="00516D8D">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8. Технологія 1:1. Передбачає забезпечення кожного учня / студента ноутбуком або планшетом для того щоб зробити навчання індивідуальним, підвищити незалежність учня та сприяти збільшенню часу перебування дитини в освітньому просторі [4].   </w:t>
      </w:r>
    </w:p>
    <w:p w:rsidR="00516D8D" w:rsidRPr="00090B7F" w:rsidRDefault="00516D8D" w:rsidP="00516D8D">
      <w:pPr>
        <w:spacing w:after="0" w:afterAutospacing="0"/>
        <w:ind w:firstLine="567"/>
        <w:rPr>
          <w:rFonts w:ascii="Times New Roman" w:eastAsia="Times New Roman" w:hAnsi="Times New Roman" w:cs="Times New Roman"/>
          <w:sz w:val="28"/>
          <w:szCs w:val="28"/>
          <w:lang w:val="uk-UA" w:eastAsia="ru-RU"/>
        </w:rPr>
      </w:pPr>
      <w:r w:rsidRPr="00090B7F">
        <w:rPr>
          <w:rFonts w:ascii="Times New Roman" w:hAnsi="Times New Roman" w:cs="Times New Roman"/>
          <w:sz w:val="28"/>
          <w:szCs w:val="28"/>
          <w:lang w:val="uk-UA"/>
        </w:rPr>
        <w:t>9.</w:t>
      </w:r>
      <w:r w:rsidRPr="00090B7F">
        <w:rPr>
          <w:rFonts w:ascii="Times New Roman" w:eastAsia="Times New Roman" w:hAnsi="Times New Roman" w:cs="Times New Roman"/>
          <w:bCs/>
          <w:sz w:val="28"/>
          <w:szCs w:val="28"/>
          <w:lang w:eastAsia="ru-RU"/>
        </w:rPr>
        <w:t xml:space="preserve"> Психолого-дидактична </w:t>
      </w:r>
      <w:r w:rsidRPr="00090B7F">
        <w:rPr>
          <w:rFonts w:ascii="Times New Roman" w:eastAsia="Times New Roman" w:hAnsi="Times New Roman" w:cs="Times New Roman"/>
          <w:bCs/>
          <w:sz w:val="28"/>
          <w:szCs w:val="28"/>
          <w:lang w:val="uk-UA" w:eastAsia="ru-RU"/>
        </w:rPr>
        <w:t xml:space="preserve">концепція. </w:t>
      </w:r>
      <w:r w:rsidRPr="00090B7F">
        <w:rPr>
          <w:rFonts w:ascii="Times New Roman" w:eastAsia="Times New Roman" w:hAnsi="Times New Roman" w:cs="Times New Roman"/>
          <w:sz w:val="28"/>
          <w:szCs w:val="28"/>
          <w:lang w:val="uk-UA" w:eastAsia="ru-RU"/>
        </w:rPr>
        <w:t>Концепція заснована</w:t>
      </w:r>
      <w:r w:rsidRPr="00090B7F">
        <w:rPr>
          <w:rFonts w:ascii="Times New Roman" w:eastAsia="Times New Roman" w:hAnsi="Times New Roman" w:cs="Times New Roman"/>
          <w:sz w:val="28"/>
          <w:szCs w:val="28"/>
          <w:lang w:eastAsia="ru-RU"/>
        </w:rPr>
        <w:t xml:space="preserve"> на </w:t>
      </w:r>
      <w:r w:rsidRPr="00090B7F">
        <w:rPr>
          <w:rFonts w:ascii="Times New Roman" w:eastAsia="Times New Roman" w:hAnsi="Times New Roman" w:cs="Times New Roman"/>
          <w:sz w:val="28"/>
          <w:szCs w:val="28"/>
          <w:lang w:val="uk-UA" w:eastAsia="ru-RU"/>
        </w:rPr>
        <w:t>принципі суб'єктності</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sz w:val="28"/>
          <w:szCs w:val="28"/>
          <w:lang w:val="uk-UA" w:eastAsia="ru-RU"/>
        </w:rPr>
        <w:t>Учень</w:t>
      </w:r>
      <w:r w:rsidRPr="00090B7F">
        <w:rPr>
          <w:rFonts w:ascii="Times New Roman" w:eastAsia="Times New Roman" w:hAnsi="Times New Roman" w:cs="Times New Roman"/>
          <w:sz w:val="28"/>
          <w:szCs w:val="28"/>
          <w:lang w:eastAsia="ru-RU"/>
        </w:rPr>
        <w:t xml:space="preserve"> - </w:t>
      </w:r>
      <w:r w:rsidRPr="00090B7F">
        <w:rPr>
          <w:rFonts w:ascii="Times New Roman" w:eastAsia="Times New Roman" w:hAnsi="Times New Roman" w:cs="Times New Roman"/>
          <w:sz w:val="28"/>
          <w:szCs w:val="28"/>
          <w:lang w:val="uk-UA" w:eastAsia="ru-RU"/>
        </w:rPr>
        <w:t xml:space="preserve">суб'єкт </w:t>
      </w:r>
      <w:proofErr w:type="gramStart"/>
      <w:r w:rsidRPr="00090B7F">
        <w:rPr>
          <w:rFonts w:ascii="Times New Roman" w:eastAsia="Times New Roman" w:hAnsi="Times New Roman" w:cs="Times New Roman"/>
          <w:sz w:val="28"/>
          <w:szCs w:val="28"/>
          <w:lang w:val="uk-UA" w:eastAsia="ru-RU"/>
        </w:rPr>
        <w:t>п</w:t>
      </w:r>
      <w:proofErr w:type="gramEnd"/>
      <w:r w:rsidRPr="00090B7F">
        <w:rPr>
          <w:rFonts w:ascii="Times New Roman" w:eastAsia="Times New Roman" w:hAnsi="Times New Roman" w:cs="Times New Roman"/>
          <w:sz w:val="28"/>
          <w:szCs w:val="28"/>
          <w:lang w:val="uk-UA" w:eastAsia="ru-RU"/>
        </w:rPr>
        <w:t xml:space="preserve">ізнавальної </w:t>
      </w:r>
      <w:r w:rsidRPr="00090B7F">
        <w:rPr>
          <w:rFonts w:ascii="Times New Roman" w:eastAsia="Times New Roman" w:hAnsi="Times New Roman" w:cs="Times New Roman"/>
          <w:sz w:val="28"/>
          <w:szCs w:val="28"/>
          <w:lang w:eastAsia="ru-RU"/>
        </w:rPr>
        <w:t xml:space="preserve">та </w:t>
      </w:r>
      <w:r w:rsidRPr="00090B7F">
        <w:rPr>
          <w:rFonts w:ascii="Times New Roman" w:eastAsia="Times New Roman" w:hAnsi="Times New Roman" w:cs="Times New Roman"/>
          <w:sz w:val="28"/>
          <w:szCs w:val="28"/>
          <w:lang w:val="uk-UA" w:eastAsia="ru-RU"/>
        </w:rPr>
        <w:t>предметної діяльності</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він</w:t>
      </w:r>
      <w:r w:rsidRPr="00090B7F">
        <w:rPr>
          <w:rFonts w:ascii="Times New Roman" w:eastAsia="Times New Roman" w:hAnsi="Times New Roman" w:cs="Times New Roman"/>
          <w:sz w:val="28"/>
          <w:szCs w:val="28"/>
          <w:lang w:eastAsia="ru-RU"/>
        </w:rPr>
        <w:t xml:space="preserve"> не </w:t>
      </w:r>
      <w:r w:rsidRPr="00090B7F">
        <w:rPr>
          <w:rFonts w:ascii="Times New Roman" w:eastAsia="Times New Roman" w:hAnsi="Times New Roman" w:cs="Times New Roman"/>
          <w:sz w:val="28"/>
          <w:szCs w:val="28"/>
          <w:lang w:val="uk-UA" w:eastAsia="ru-RU"/>
        </w:rPr>
        <w:t>стає суб'єктом навчання</w:t>
      </w:r>
      <w:r w:rsidRPr="00090B7F">
        <w:rPr>
          <w:rFonts w:ascii="Times New Roman" w:eastAsia="Times New Roman" w:hAnsi="Times New Roman" w:cs="Times New Roman"/>
          <w:sz w:val="28"/>
          <w:szCs w:val="28"/>
          <w:lang w:eastAsia="ru-RU"/>
        </w:rPr>
        <w:t xml:space="preserve">, а </w:t>
      </w:r>
      <w:r w:rsidRPr="00090B7F">
        <w:rPr>
          <w:rFonts w:ascii="Times New Roman" w:eastAsia="Times New Roman" w:hAnsi="Times New Roman" w:cs="Times New Roman"/>
          <w:sz w:val="28"/>
          <w:szCs w:val="28"/>
          <w:lang w:val="uk-UA" w:eastAsia="ru-RU"/>
        </w:rPr>
        <w:t xml:space="preserve">їм спочатку є </w:t>
      </w:r>
      <w:r w:rsidRPr="00090B7F">
        <w:rPr>
          <w:rFonts w:ascii="Times New Roman" w:eastAsia="Times New Roman" w:hAnsi="Times New Roman" w:cs="Times New Roman"/>
          <w:sz w:val="28"/>
          <w:szCs w:val="28"/>
          <w:lang w:eastAsia="ru-RU"/>
        </w:rPr>
        <w:t xml:space="preserve">як </w:t>
      </w:r>
      <w:r w:rsidRPr="00090B7F">
        <w:rPr>
          <w:rFonts w:ascii="Times New Roman" w:eastAsia="Times New Roman" w:hAnsi="Times New Roman" w:cs="Times New Roman"/>
          <w:sz w:val="28"/>
          <w:szCs w:val="28"/>
          <w:lang w:val="uk-UA" w:eastAsia="ru-RU"/>
        </w:rPr>
        <w:t>носій суб'єктного досвіду</w:t>
      </w:r>
      <w:r w:rsidRPr="00090B7F">
        <w:rPr>
          <w:rFonts w:ascii="Times New Roman" w:eastAsia="Times New Roman" w:hAnsi="Times New Roman" w:cs="Times New Roman"/>
          <w:sz w:val="28"/>
          <w:szCs w:val="28"/>
          <w:lang w:eastAsia="ru-RU"/>
        </w:rPr>
        <w:t xml:space="preserve">. У </w:t>
      </w:r>
      <w:r w:rsidRPr="00090B7F">
        <w:rPr>
          <w:rFonts w:ascii="Times New Roman" w:eastAsia="Times New Roman" w:hAnsi="Times New Roman" w:cs="Times New Roman"/>
          <w:sz w:val="28"/>
          <w:szCs w:val="28"/>
          <w:lang w:val="uk-UA" w:eastAsia="ru-RU"/>
        </w:rPr>
        <w:t>навчанні</w:t>
      </w:r>
      <w:r w:rsidRPr="00090B7F">
        <w:rPr>
          <w:rFonts w:ascii="Times New Roman" w:eastAsia="Times New Roman" w:hAnsi="Times New Roman" w:cs="Times New Roman"/>
          <w:sz w:val="28"/>
          <w:szCs w:val="28"/>
          <w:lang w:eastAsia="ru-RU"/>
        </w:rPr>
        <w:t xml:space="preserve"> ж </w:t>
      </w:r>
      <w:r w:rsidRPr="00090B7F">
        <w:rPr>
          <w:rFonts w:ascii="Times New Roman" w:eastAsia="Times New Roman" w:hAnsi="Times New Roman" w:cs="Times New Roman"/>
          <w:sz w:val="28"/>
          <w:szCs w:val="28"/>
          <w:lang w:val="uk-UA" w:eastAsia="ru-RU"/>
        </w:rPr>
        <w:t>відбувається</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«зустріч</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заданого з вже наявним суб'єктним досвідом</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збагачення</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«окультурення»</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останнього</w:t>
      </w:r>
      <w:r w:rsidRPr="00090B7F">
        <w:rPr>
          <w:rFonts w:ascii="Times New Roman" w:eastAsia="Times New Roman" w:hAnsi="Times New Roman" w:cs="Times New Roman"/>
          <w:sz w:val="28"/>
          <w:szCs w:val="28"/>
          <w:lang w:eastAsia="ru-RU"/>
        </w:rPr>
        <w:t xml:space="preserve">, а </w:t>
      </w:r>
      <w:r w:rsidRPr="00090B7F">
        <w:rPr>
          <w:rFonts w:ascii="Times New Roman" w:eastAsia="Times New Roman" w:hAnsi="Times New Roman" w:cs="Times New Roman"/>
          <w:sz w:val="28"/>
          <w:szCs w:val="28"/>
          <w:lang w:val="uk-UA" w:eastAsia="ru-RU"/>
        </w:rPr>
        <w:t>зовсім</w:t>
      </w:r>
      <w:r w:rsidRPr="00090B7F">
        <w:rPr>
          <w:rFonts w:ascii="Times New Roman" w:eastAsia="Times New Roman" w:hAnsi="Times New Roman" w:cs="Times New Roman"/>
          <w:sz w:val="28"/>
          <w:szCs w:val="28"/>
          <w:lang w:eastAsia="ru-RU"/>
        </w:rPr>
        <w:t xml:space="preserve"> не </w:t>
      </w:r>
      <w:r w:rsidRPr="00090B7F">
        <w:rPr>
          <w:rFonts w:ascii="Times New Roman" w:eastAsia="Times New Roman" w:hAnsi="Times New Roman" w:cs="Times New Roman"/>
          <w:sz w:val="28"/>
          <w:szCs w:val="28"/>
          <w:lang w:val="uk-UA" w:eastAsia="ru-RU"/>
        </w:rPr>
        <w:t>його породження</w:t>
      </w:r>
      <w:r w:rsidRPr="00090B7F">
        <w:rPr>
          <w:rFonts w:ascii="Times New Roman" w:eastAsia="Times New Roman" w:hAnsi="Times New Roman" w:cs="Times New Roman"/>
          <w:sz w:val="28"/>
          <w:szCs w:val="28"/>
          <w:lang w:eastAsia="ru-RU"/>
        </w:rPr>
        <w:t xml:space="preserve">. Роль же </w:t>
      </w:r>
      <w:r w:rsidRPr="00090B7F">
        <w:rPr>
          <w:rFonts w:ascii="Times New Roman" w:eastAsia="Times New Roman" w:hAnsi="Times New Roman" w:cs="Times New Roman"/>
          <w:sz w:val="28"/>
          <w:szCs w:val="28"/>
          <w:lang w:val="uk-UA" w:eastAsia="ru-RU"/>
        </w:rPr>
        <w:t xml:space="preserve">навчання полягає </w:t>
      </w:r>
      <w:r w:rsidRPr="00090B7F">
        <w:rPr>
          <w:rFonts w:ascii="Times New Roman" w:eastAsia="Times New Roman" w:hAnsi="Times New Roman" w:cs="Times New Roman"/>
          <w:sz w:val="28"/>
          <w:szCs w:val="28"/>
          <w:lang w:eastAsia="ru-RU"/>
        </w:rPr>
        <w:t xml:space="preserve">в тому, </w:t>
      </w:r>
      <w:r w:rsidRPr="00090B7F">
        <w:rPr>
          <w:rFonts w:ascii="Times New Roman" w:eastAsia="Times New Roman" w:hAnsi="Times New Roman" w:cs="Times New Roman"/>
          <w:sz w:val="28"/>
          <w:szCs w:val="28"/>
          <w:lang w:val="uk-UA" w:eastAsia="ru-RU"/>
        </w:rPr>
        <w:t>щоб виявити особливість суб'єктного досвіду</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 xml:space="preserve">створити умови </w:t>
      </w:r>
      <w:r w:rsidRPr="00090B7F">
        <w:rPr>
          <w:rFonts w:ascii="Times New Roman" w:eastAsia="Times New Roman" w:hAnsi="Times New Roman" w:cs="Times New Roman"/>
          <w:sz w:val="28"/>
          <w:szCs w:val="28"/>
          <w:lang w:eastAsia="ru-RU"/>
        </w:rPr>
        <w:t xml:space="preserve">для </w:t>
      </w:r>
      <w:r w:rsidRPr="00090B7F">
        <w:rPr>
          <w:rFonts w:ascii="Times New Roman" w:eastAsia="Times New Roman" w:hAnsi="Times New Roman" w:cs="Times New Roman"/>
          <w:sz w:val="28"/>
          <w:szCs w:val="28"/>
          <w:lang w:val="uk-UA" w:eastAsia="ru-RU"/>
        </w:rPr>
        <w:t>розкриття</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 xml:space="preserve">і розвитку його індивідуальних </w:t>
      </w:r>
      <w:proofErr w:type="gramStart"/>
      <w:r w:rsidRPr="00090B7F">
        <w:rPr>
          <w:rFonts w:ascii="Times New Roman" w:eastAsia="Times New Roman" w:hAnsi="Times New Roman" w:cs="Times New Roman"/>
          <w:sz w:val="28"/>
          <w:szCs w:val="28"/>
          <w:lang w:val="uk-UA" w:eastAsia="ru-RU"/>
        </w:rPr>
        <w:t>п</w:t>
      </w:r>
      <w:proofErr w:type="gramEnd"/>
      <w:r w:rsidRPr="00090B7F">
        <w:rPr>
          <w:rFonts w:ascii="Times New Roman" w:eastAsia="Times New Roman" w:hAnsi="Times New Roman" w:cs="Times New Roman"/>
          <w:sz w:val="28"/>
          <w:szCs w:val="28"/>
          <w:lang w:val="uk-UA" w:eastAsia="ru-RU"/>
        </w:rPr>
        <w:t>ізнавальних можливостей</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sz w:val="28"/>
          <w:szCs w:val="28"/>
          <w:lang w:val="uk-UA" w:eastAsia="ru-RU"/>
        </w:rPr>
        <w:t xml:space="preserve"> </w:t>
      </w:r>
    </w:p>
    <w:p w:rsidR="00516D8D" w:rsidRPr="00090B7F" w:rsidRDefault="00516D8D" w:rsidP="00516D8D">
      <w:pPr>
        <w:spacing w:after="0" w:afterAutospacing="0"/>
        <w:ind w:firstLine="567"/>
        <w:outlineLvl w:val="1"/>
        <w:rPr>
          <w:rFonts w:ascii="Times New Roman" w:eastAsia="Times New Roman" w:hAnsi="Times New Roman" w:cs="Times New Roman"/>
          <w:sz w:val="28"/>
          <w:szCs w:val="28"/>
          <w:lang w:val="uk-UA" w:eastAsia="ru-RU"/>
        </w:rPr>
      </w:pPr>
      <w:r w:rsidRPr="00090B7F">
        <w:rPr>
          <w:rStyle w:val="a3"/>
          <w:rFonts w:ascii="Times New Roman" w:hAnsi="Times New Roman" w:cs="Times New Roman"/>
          <w:color w:val="auto"/>
          <w:sz w:val="28"/>
          <w:szCs w:val="28"/>
          <w:u w:val="none"/>
          <w:lang w:val="uk-UA"/>
        </w:rPr>
        <w:t xml:space="preserve">10. </w:t>
      </w:r>
      <w:r w:rsidRPr="00090B7F">
        <w:rPr>
          <w:rFonts w:ascii="Times New Roman" w:eastAsia="Times New Roman" w:hAnsi="Times New Roman" w:cs="Times New Roman"/>
          <w:bCs/>
          <w:sz w:val="28"/>
          <w:szCs w:val="28"/>
          <w:lang w:val="uk-UA" w:eastAsia="ru-RU"/>
        </w:rPr>
        <w:t>Проективна концепція особистісно-орієнтованого</w:t>
      </w:r>
      <w:r w:rsidRPr="00090B7F">
        <w:rPr>
          <w:rFonts w:ascii="Times New Roman" w:eastAsia="Times New Roman" w:hAnsi="Times New Roman" w:cs="Times New Roman"/>
          <w:bCs/>
          <w:sz w:val="28"/>
          <w:szCs w:val="28"/>
          <w:lang w:eastAsia="ru-RU"/>
        </w:rPr>
        <w:t> </w:t>
      </w:r>
      <w:hyperlink r:id="rId5" w:tooltip="Навчання" w:history="1">
        <w:r w:rsidRPr="00090B7F">
          <w:rPr>
            <w:rFonts w:ascii="Times New Roman" w:eastAsia="Times New Roman" w:hAnsi="Times New Roman" w:cs="Times New Roman"/>
            <w:bCs/>
            <w:sz w:val="28"/>
            <w:szCs w:val="28"/>
            <w:lang w:val="uk-UA" w:eastAsia="ru-RU"/>
          </w:rPr>
          <w:t>навчання.</w:t>
        </w:r>
        <w:r w:rsidRPr="00090B7F">
          <w:rPr>
            <w:rFonts w:ascii="Times New Roman" w:eastAsia="Times New Roman" w:hAnsi="Times New Roman" w:cs="Times New Roman"/>
            <w:bCs/>
            <w:sz w:val="28"/>
            <w:szCs w:val="28"/>
            <w:lang w:eastAsia="ru-RU"/>
          </w:rPr>
          <w:t> </w:t>
        </w:r>
      </w:hyperlink>
      <w:r w:rsidRPr="00090B7F">
        <w:rPr>
          <w:rFonts w:ascii="Times New Roman" w:eastAsia="Times New Roman" w:hAnsi="Times New Roman" w:cs="Times New Roman"/>
          <w:bCs/>
          <w:sz w:val="28"/>
          <w:szCs w:val="28"/>
          <w:lang w:val="uk-UA" w:eastAsia="ru-RU"/>
        </w:rPr>
        <w:t xml:space="preserve"> </w:t>
      </w:r>
      <w:r w:rsidRPr="00090B7F">
        <w:rPr>
          <w:rFonts w:ascii="Times New Roman" w:eastAsia="Times New Roman" w:hAnsi="Times New Roman" w:cs="Times New Roman"/>
          <w:sz w:val="28"/>
          <w:szCs w:val="28"/>
          <w:lang w:val="uk-UA" w:eastAsia="ru-RU"/>
        </w:rPr>
        <w:t>Сутність особистісно-орієнтованого навчання пов'язується не тільки з унікальністю та самобутністю учня, а й</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iCs/>
          <w:sz w:val="28"/>
          <w:szCs w:val="28"/>
          <w:lang w:val="uk-UA" w:eastAsia="ru-RU"/>
        </w:rPr>
        <w:t>з неповторністю</w:t>
      </w:r>
      <w:r w:rsidRPr="00090B7F">
        <w:rPr>
          <w:rFonts w:ascii="Times New Roman" w:eastAsia="Times New Roman" w:hAnsi="Times New Roman" w:cs="Times New Roman"/>
          <w:i/>
          <w:iCs/>
          <w:sz w:val="28"/>
          <w:szCs w:val="28"/>
          <w:lang w:val="uk-UA" w:eastAsia="ru-RU"/>
        </w:rPr>
        <w:t xml:space="preserve"> </w:t>
      </w:r>
      <w:r w:rsidRPr="00090B7F">
        <w:rPr>
          <w:rFonts w:ascii="Times New Roman" w:eastAsia="Times New Roman" w:hAnsi="Times New Roman" w:cs="Times New Roman"/>
          <w:iCs/>
          <w:sz w:val="28"/>
          <w:szCs w:val="28"/>
          <w:lang w:val="uk-UA" w:eastAsia="ru-RU"/>
        </w:rPr>
        <w:t>особистості педагога</w:t>
      </w:r>
      <w:r w:rsidRPr="00090B7F">
        <w:rPr>
          <w:rFonts w:ascii="Times New Roman" w:eastAsia="Times New Roman" w:hAnsi="Times New Roman" w:cs="Times New Roman"/>
          <w:i/>
          <w:iCs/>
          <w:sz w:val="28"/>
          <w:szCs w:val="28"/>
          <w:lang w:val="uk-UA" w:eastAsia="ru-RU"/>
        </w:rPr>
        <w:t>,</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sz w:val="28"/>
          <w:szCs w:val="28"/>
          <w:lang w:val="uk-UA" w:eastAsia="ru-RU"/>
        </w:rPr>
        <w:t>з одного боку, а з іншого - з</w:t>
      </w:r>
      <w:r w:rsidRPr="00090B7F">
        <w:rPr>
          <w:rFonts w:ascii="Times New Roman" w:eastAsia="Times New Roman" w:hAnsi="Times New Roman" w:cs="Times New Roman"/>
          <w:sz w:val="28"/>
          <w:szCs w:val="28"/>
          <w:lang w:eastAsia="ru-RU"/>
        </w:rPr>
        <w:t> </w:t>
      </w:r>
      <w:hyperlink r:id="rId6" w:tooltip="Поняття" w:history="1">
        <w:r w:rsidRPr="00090B7F">
          <w:rPr>
            <w:rFonts w:ascii="Times New Roman" w:eastAsia="Times New Roman" w:hAnsi="Times New Roman" w:cs="Times New Roman"/>
            <w:sz w:val="28"/>
            <w:szCs w:val="28"/>
            <w:lang w:val="uk-UA" w:eastAsia="ru-RU"/>
          </w:rPr>
          <w:t>поняттям</w:t>
        </w:r>
      </w:hyperlink>
      <w:r w:rsidRPr="00090B7F">
        <w:rPr>
          <w:rFonts w:ascii="Times New Roman" w:eastAsia="Times New Roman" w:hAnsi="Times New Roman" w:cs="Times New Roman"/>
          <w:sz w:val="28"/>
          <w:szCs w:val="28"/>
          <w:lang w:val="uk-UA" w:eastAsia="ru-RU"/>
        </w:rPr>
        <w:t xml:space="preserve"> «</w:t>
      </w:r>
      <w:r w:rsidRPr="00090B7F">
        <w:rPr>
          <w:rFonts w:ascii="Times New Roman" w:eastAsia="Times New Roman" w:hAnsi="Times New Roman" w:cs="Times New Roman"/>
          <w:iCs/>
          <w:sz w:val="28"/>
          <w:szCs w:val="28"/>
          <w:lang w:val="uk-UA" w:eastAsia="ru-RU"/>
        </w:rPr>
        <w:t>культурного акту»,</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sz w:val="28"/>
          <w:szCs w:val="28"/>
          <w:lang w:val="uk-UA" w:eastAsia="ru-RU"/>
        </w:rPr>
        <w:t>сенс якого полягає у створенні учням себе, своєї особистості за допомогою самоствердження в культурі.</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iCs/>
          <w:sz w:val="28"/>
          <w:szCs w:val="28"/>
          <w:lang w:val="uk-UA" w:eastAsia="ru-RU"/>
        </w:rPr>
        <w:t>Педагогічна</w:t>
      </w:r>
      <w:r w:rsidRPr="00090B7F">
        <w:rPr>
          <w:rFonts w:ascii="Times New Roman" w:eastAsia="Times New Roman" w:hAnsi="Times New Roman" w:cs="Times New Roman"/>
          <w:iCs/>
          <w:sz w:val="28"/>
          <w:szCs w:val="28"/>
          <w:lang w:eastAsia="ru-RU"/>
        </w:rPr>
        <w:t xml:space="preserve"> </w:t>
      </w:r>
      <w:r w:rsidRPr="00090B7F">
        <w:rPr>
          <w:rFonts w:ascii="Times New Roman" w:eastAsia="Times New Roman" w:hAnsi="Times New Roman" w:cs="Times New Roman"/>
          <w:iCs/>
          <w:sz w:val="28"/>
          <w:szCs w:val="28"/>
          <w:lang w:val="uk-UA" w:eastAsia="ru-RU"/>
        </w:rPr>
        <w:t>технологія</w:t>
      </w:r>
      <w:r w:rsidRPr="00090B7F">
        <w:rPr>
          <w:rFonts w:ascii="Times New Roman" w:eastAsia="Times New Roman" w:hAnsi="Times New Roman" w:cs="Times New Roman"/>
          <w:sz w:val="28"/>
          <w:szCs w:val="28"/>
          <w:lang w:val="uk-UA" w:eastAsia="ru-RU"/>
        </w:rPr>
        <w:t> розглядається</w:t>
      </w:r>
      <w:r w:rsidRPr="00090B7F">
        <w:rPr>
          <w:rFonts w:ascii="Times New Roman" w:eastAsia="Times New Roman" w:hAnsi="Times New Roman" w:cs="Times New Roman"/>
          <w:sz w:val="28"/>
          <w:szCs w:val="28"/>
          <w:lang w:eastAsia="ru-RU"/>
        </w:rPr>
        <w:t xml:space="preserve">: як авторська, </w:t>
      </w:r>
      <w:r w:rsidRPr="00090B7F">
        <w:rPr>
          <w:rFonts w:ascii="Times New Roman" w:eastAsia="Times New Roman" w:hAnsi="Times New Roman" w:cs="Times New Roman"/>
          <w:sz w:val="28"/>
          <w:szCs w:val="28"/>
          <w:lang w:val="uk-UA" w:eastAsia="ru-RU"/>
        </w:rPr>
        <w:t xml:space="preserve">тобто створювана </w:t>
      </w:r>
      <w:r w:rsidRPr="00090B7F">
        <w:rPr>
          <w:rFonts w:ascii="Times New Roman" w:eastAsia="Times New Roman" w:hAnsi="Times New Roman" w:cs="Times New Roman"/>
          <w:sz w:val="28"/>
          <w:szCs w:val="28"/>
          <w:lang w:eastAsia="ru-RU"/>
        </w:rPr>
        <w:t xml:space="preserve">самим педагогом з </w:t>
      </w:r>
      <w:r w:rsidRPr="00090B7F">
        <w:rPr>
          <w:rFonts w:ascii="Times New Roman" w:eastAsia="Times New Roman" w:hAnsi="Times New Roman" w:cs="Times New Roman"/>
          <w:sz w:val="28"/>
          <w:szCs w:val="28"/>
          <w:lang w:val="uk-UA" w:eastAsia="ru-RU"/>
        </w:rPr>
        <w:t xml:space="preserve">урахуванням особливостей </w:t>
      </w:r>
      <w:r w:rsidRPr="00090B7F">
        <w:rPr>
          <w:rFonts w:ascii="Times New Roman" w:eastAsia="Times New Roman" w:hAnsi="Times New Roman" w:cs="Times New Roman"/>
          <w:sz w:val="28"/>
          <w:szCs w:val="28"/>
          <w:lang w:eastAsia="ru-RU"/>
        </w:rPr>
        <w:t xml:space="preserve">учнів, </w:t>
      </w:r>
      <w:r w:rsidRPr="00090B7F">
        <w:rPr>
          <w:rFonts w:ascii="Times New Roman" w:eastAsia="Times New Roman" w:hAnsi="Times New Roman" w:cs="Times New Roman"/>
          <w:sz w:val="28"/>
          <w:szCs w:val="28"/>
          <w:lang w:val="uk-UA" w:eastAsia="ru-RU"/>
        </w:rPr>
        <w:t>змісту навчального матеріалу</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ситуації навчання</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своїх власних можливостей</w:t>
      </w:r>
      <w:r w:rsidRPr="00090B7F">
        <w:rPr>
          <w:rFonts w:ascii="Times New Roman" w:eastAsia="Times New Roman" w:hAnsi="Times New Roman" w:cs="Times New Roman"/>
          <w:sz w:val="28"/>
          <w:szCs w:val="28"/>
          <w:lang w:eastAsia="ru-RU"/>
        </w:rPr>
        <w:t> як </w:t>
      </w:r>
      <w:hyperlink r:id="rId7" w:tooltip="Принципат" w:history="1">
        <w:r w:rsidRPr="00090B7F">
          <w:rPr>
            <w:rFonts w:ascii="Times New Roman" w:eastAsia="Times New Roman" w:hAnsi="Times New Roman" w:cs="Times New Roman"/>
            <w:sz w:val="28"/>
            <w:szCs w:val="28"/>
            <w:lang w:val="uk-UA" w:eastAsia="ru-RU"/>
          </w:rPr>
          <w:t>принципово</w:t>
        </w:r>
      </w:hyperlink>
      <w:r w:rsidRPr="00090B7F">
        <w:rPr>
          <w:rFonts w:ascii="Times New Roman" w:eastAsia="Times New Roman" w:hAnsi="Times New Roman" w:cs="Times New Roman"/>
          <w:sz w:val="28"/>
          <w:szCs w:val="28"/>
          <w:lang w:eastAsia="ru-RU"/>
        </w:rPr>
        <w:t xml:space="preserve"> не </w:t>
      </w:r>
      <w:r w:rsidRPr="00090B7F">
        <w:rPr>
          <w:rFonts w:ascii="Times New Roman" w:eastAsia="Times New Roman" w:hAnsi="Times New Roman" w:cs="Times New Roman"/>
          <w:sz w:val="28"/>
          <w:szCs w:val="28"/>
          <w:lang w:val="uk-UA" w:eastAsia="ru-RU"/>
        </w:rPr>
        <w:t>інваріантна</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оскільки передбачає власне</w:t>
      </w:r>
      <w:r w:rsidRPr="00090B7F">
        <w:rPr>
          <w:rFonts w:ascii="Times New Roman" w:eastAsia="Times New Roman" w:hAnsi="Times New Roman" w:cs="Times New Roman"/>
          <w:sz w:val="28"/>
          <w:szCs w:val="28"/>
          <w:lang w:eastAsia="ru-RU"/>
        </w:rPr>
        <w:t xml:space="preserve"> </w:t>
      </w:r>
      <w:r w:rsidRPr="00090B7F">
        <w:rPr>
          <w:rFonts w:ascii="Times New Roman" w:eastAsia="Times New Roman" w:hAnsi="Times New Roman" w:cs="Times New Roman"/>
          <w:sz w:val="28"/>
          <w:szCs w:val="28"/>
          <w:lang w:val="uk-UA" w:eastAsia="ru-RU"/>
        </w:rPr>
        <w:t>«</w:t>
      </w:r>
      <w:r w:rsidRPr="00090B7F">
        <w:rPr>
          <w:rFonts w:ascii="Times New Roman" w:eastAsia="Times New Roman" w:hAnsi="Times New Roman" w:cs="Times New Roman"/>
          <w:sz w:val="28"/>
          <w:szCs w:val="28"/>
          <w:lang w:eastAsia="ru-RU"/>
        </w:rPr>
        <w:t>довизначення</w:t>
      </w:r>
      <w:r w:rsidRPr="00090B7F">
        <w:rPr>
          <w:rFonts w:ascii="Times New Roman" w:eastAsia="Times New Roman" w:hAnsi="Times New Roman" w:cs="Times New Roman"/>
          <w:sz w:val="28"/>
          <w:szCs w:val="28"/>
          <w:lang w:val="uk-UA" w:eastAsia="ru-RU"/>
        </w:rPr>
        <w:t>»</w:t>
      </w:r>
      <w:r w:rsidRPr="00090B7F">
        <w:rPr>
          <w:rFonts w:ascii="Times New Roman" w:eastAsia="Times New Roman" w:hAnsi="Times New Roman" w:cs="Times New Roman"/>
          <w:sz w:val="28"/>
          <w:szCs w:val="28"/>
          <w:lang w:eastAsia="ru-RU"/>
        </w:rPr>
        <w:t xml:space="preserve"> в конкретних умовах навчання. </w:t>
      </w:r>
    </w:p>
    <w:p w:rsidR="00516D8D" w:rsidRPr="00090B7F" w:rsidRDefault="00516D8D" w:rsidP="00516D8D">
      <w:pPr>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Roman" w:hAnsi="Times New Roman" w:cs="Times New Roman"/>
          <w:sz w:val="28"/>
          <w:szCs w:val="28"/>
        </w:rPr>
        <w:t xml:space="preserve">Основні </w:t>
      </w:r>
      <w:r w:rsidRPr="00090B7F">
        <w:rPr>
          <w:rFonts w:ascii="Times New Roman" w:eastAsia="Times-Roman" w:hAnsi="Times New Roman" w:cs="Times New Roman"/>
          <w:b/>
          <w:sz w:val="28"/>
          <w:szCs w:val="28"/>
        </w:rPr>
        <w:t>функції,</w:t>
      </w:r>
      <w:r w:rsidRPr="00090B7F">
        <w:rPr>
          <w:rFonts w:ascii="Times New Roman" w:eastAsia="Times-Roman" w:hAnsi="Times New Roman" w:cs="Times New Roman"/>
          <w:sz w:val="28"/>
          <w:szCs w:val="28"/>
        </w:rPr>
        <w:t xml:space="preserve"> які виконує при цьому педагог:</w:t>
      </w:r>
    </w:p>
    <w:p w:rsidR="00516D8D" w:rsidRPr="00090B7F" w:rsidRDefault="00516D8D" w:rsidP="00516D8D">
      <w:pPr>
        <w:numPr>
          <w:ilvl w:val="2"/>
          <w:numId w:val="3"/>
        </w:numPr>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співрозмовника</w:t>
      </w:r>
      <w:r w:rsidRPr="00090B7F">
        <w:rPr>
          <w:rFonts w:ascii="Times New Roman" w:hAnsi="Times New Roman" w:cs="Times New Roman"/>
          <w:sz w:val="28"/>
          <w:szCs w:val="28"/>
        </w:rPr>
        <w:t xml:space="preserve">, центруючись на значимих для дитини питаннях, </w:t>
      </w:r>
      <w:proofErr w:type="gramStart"/>
      <w:r w:rsidRPr="00090B7F">
        <w:rPr>
          <w:rFonts w:ascii="Times New Roman" w:hAnsi="Times New Roman" w:cs="Times New Roman"/>
          <w:sz w:val="28"/>
          <w:szCs w:val="28"/>
        </w:rPr>
        <w:t>п</w:t>
      </w:r>
      <w:proofErr w:type="gramEnd"/>
      <w:r w:rsidRPr="00090B7F">
        <w:rPr>
          <w:rFonts w:ascii="Times New Roman" w:hAnsi="Times New Roman" w:cs="Times New Roman"/>
          <w:sz w:val="28"/>
          <w:szCs w:val="28"/>
        </w:rPr>
        <w:t>ідтримуючи її емоційно та практично.</w:t>
      </w:r>
    </w:p>
    <w:p w:rsidR="00516D8D" w:rsidRPr="00090B7F" w:rsidRDefault="00516D8D" w:rsidP="00516D8D">
      <w:pPr>
        <w:numPr>
          <w:ilvl w:val="2"/>
          <w:numId w:val="3"/>
        </w:numPr>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експерта</w:t>
      </w:r>
      <w:r w:rsidRPr="00090B7F">
        <w:rPr>
          <w:rFonts w:ascii="Times New Roman" w:hAnsi="Times New Roman" w:cs="Times New Roman"/>
          <w:sz w:val="28"/>
          <w:szCs w:val="28"/>
        </w:rPr>
        <w:t xml:space="preserve"> - як спеціаліста, що володіє глибокими знаннями, </w:t>
      </w:r>
      <w:proofErr w:type="gramStart"/>
      <w:r w:rsidRPr="00090B7F">
        <w:rPr>
          <w:rFonts w:ascii="Times New Roman" w:hAnsi="Times New Roman" w:cs="Times New Roman"/>
          <w:sz w:val="28"/>
          <w:szCs w:val="28"/>
        </w:rPr>
        <w:t>р</w:t>
      </w:r>
      <w:proofErr w:type="gramEnd"/>
      <w:r w:rsidRPr="00090B7F">
        <w:rPr>
          <w:rFonts w:ascii="Times New Roman" w:hAnsi="Times New Roman" w:cs="Times New Roman"/>
          <w:sz w:val="28"/>
          <w:szCs w:val="28"/>
        </w:rPr>
        <w:t xml:space="preserve">ізнобічними навичками. Це означає також вміння бути авторитетом в очах дитини, вміти донести учбовий </w:t>
      </w:r>
      <w:proofErr w:type="gramStart"/>
      <w:r w:rsidRPr="00090B7F">
        <w:rPr>
          <w:rFonts w:ascii="Times New Roman" w:hAnsi="Times New Roman" w:cs="Times New Roman"/>
          <w:sz w:val="28"/>
          <w:szCs w:val="28"/>
        </w:rPr>
        <w:t>матер</w:t>
      </w:r>
      <w:proofErr w:type="gramEnd"/>
      <w:r w:rsidRPr="00090B7F">
        <w:rPr>
          <w:rFonts w:ascii="Times New Roman" w:hAnsi="Times New Roman" w:cs="Times New Roman"/>
          <w:sz w:val="28"/>
          <w:szCs w:val="28"/>
        </w:rPr>
        <w:t xml:space="preserve">іал, зацікавити, ініціювати самоосвітню діяльність учня. Тим самим педагог перетворює дитину з пасивного об’єкта навчання в активного його агента. </w:t>
      </w:r>
    </w:p>
    <w:p w:rsidR="00516D8D" w:rsidRPr="00090B7F" w:rsidRDefault="00516D8D" w:rsidP="00516D8D">
      <w:pPr>
        <w:numPr>
          <w:ilvl w:val="2"/>
          <w:numId w:val="3"/>
        </w:numPr>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фасилітатора</w:t>
      </w:r>
      <w:r w:rsidRPr="00090B7F">
        <w:rPr>
          <w:rFonts w:ascii="Times New Roman" w:hAnsi="Times New Roman" w:cs="Times New Roman"/>
          <w:sz w:val="28"/>
          <w:szCs w:val="28"/>
        </w:rPr>
        <w:t xml:space="preserve"> (від англ. «</w:t>
      </w:r>
      <w:r w:rsidRPr="00090B7F">
        <w:rPr>
          <w:rFonts w:ascii="Times New Roman" w:hAnsi="Times New Roman" w:cs="Times New Roman"/>
          <w:i/>
          <w:sz w:val="28"/>
          <w:szCs w:val="28"/>
        </w:rPr>
        <w:t>facilitate»</w:t>
      </w:r>
      <w:r w:rsidRPr="00090B7F">
        <w:rPr>
          <w:rFonts w:ascii="Times New Roman" w:hAnsi="Times New Roman" w:cs="Times New Roman"/>
          <w:sz w:val="28"/>
          <w:szCs w:val="28"/>
        </w:rPr>
        <w:t xml:space="preserve"> – бути посередником), тобто педагога, який </w:t>
      </w:r>
      <w:r w:rsidRPr="00090B7F">
        <w:rPr>
          <w:rFonts w:ascii="Times New Roman" w:hAnsi="Times New Roman" w:cs="Times New Roman"/>
          <w:b/>
          <w:i/>
          <w:sz w:val="28"/>
          <w:szCs w:val="28"/>
        </w:rPr>
        <w:t>сприяє засвоєнню нового, забезпечує успішну групову комунікацію.</w:t>
      </w:r>
      <w:r w:rsidRPr="00090B7F">
        <w:rPr>
          <w:rFonts w:ascii="Times New Roman" w:hAnsi="Times New Roman" w:cs="Times New Roman"/>
          <w:sz w:val="28"/>
          <w:szCs w:val="28"/>
        </w:rPr>
        <w:t xml:space="preserve"> </w:t>
      </w:r>
      <w:r w:rsidRPr="00090B7F">
        <w:rPr>
          <w:rFonts w:ascii="Times New Roman" w:hAnsi="Times New Roman" w:cs="Times New Roman"/>
          <w:sz w:val="28"/>
          <w:szCs w:val="28"/>
        </w:rPr>
        <w:lastRenderedPageBreak/>
        <w:t>Педагог-фасилітатор працює в системі особистісно-зорієнтованої (гуманістичної) педагогіки і в роботі з дітьми спові</w:t>
      </w:r>
      <w:proofErr w:type="gramStart"/>
      <w:r w:rsidRPr="00090B7F">
        <w:rPr>
          <w:rFonts w:ascii="Times New Roman" w:hAnsi="Times New Roman" w:cs="Times New Roman"/>
          <w:sz w:val="28"/>
          <w:szCs w:val="28"/>
        </w:rPr>
        <w:t>дує в</w:t>
      </w:r>
      <w:proofErr w:type="gramEnd"/>
      <w:r w:rsidRPr="00090B7F">
        <w:rPr>
          <w:rFonts w:ascii="Times New Roman" w:hAnsi="Times New Roman" w:cs="Times New Roman"/>
          <w:sz w:val="28"/>
          <w:szCs w:val="28"/>
        </w:rPr>
        <w:t xml:space="preserve">ідкритість власним думкам, переживанням, заохочення, довіру як вираз внутрішньої особистісної впевненості в можливостях і здібностях вихованців, «емпатичне розуміння» (бачення поведінки вихованця, його реакцій, дій, навичок). Тим самим він, з одного боку, створює комфортні умови для розвитку дитини, з іншого боку, сприяє відкритій та ефективній комунікації у групі. Фасилітаторство є особливо важливим у такій формі роботи як тренінг, в якому педагог-фасилітатор виконує роль диригента, формуючи спільну мету та </w:t>
      </w:r>
      <w:proofErr w:type="gramStart"/>
      <w:r w:rsidRPr="00090B7F">
        <w:rPr>
          <w:rFonts w:ascii="Times New Roman" w:hAnsi="Times New Roman" w:cs="Times New Roman"/>
          <w:sz w:val="28"/>
          <w:szCs w:val="28"/>
        </w:rPr>
        <w:t>п</w:t>
      </w:r>
      <w:proofErr w:type="gramEnd"/>
      <w:r w:rsidRPr="00090B7F">
        <w:rPr>
          <w:rFonts w:ascii="Times New Roman" w:hAnsi="Times New Roman" w:cs="Times New Roman"/>
          <w:sz w:val="28"/>
          <w:szCs w:val="28"/>
        </w:rPr>
        <w:t>ідтримуючи позитивну динаміку освітнього процесу.</w:t>
      </w:r>
    </w:p>
    <w:p w:rsidR="00516D8D" w:rsidRPr="00090B7F" w:rsidRDefault="00516D8D" w:rsidP="00516D8D">
      <w:pPr>
        <w:numPr>
          <w:ilvl w:val="2"/>
          <w:numId w:val="3"/>
        </w:numPr>
        <w:autoSpaceDE w:val="0"/>
        <w:autoSpaceDN w:val="0"/>
        <w:adjustRightInd w:val="0"/>
        <w:spacing w:after="0" w:afterAutospacing="0"/>
        <w:ind w:firstLine="567"/>
        <w:rPr>
          <w:rFonts w:ascii="Times New Roman" w:hAnsi="Times New Roman" w:cs="Times New Roman"/>
          <w:sz w:val="28"/>
          <w:szCs w:val="28"/>
        </w:rPr>
      </w:pPr>
      <w:proofErr w:type="gramStart"/>
      <w:r w:rsidRPr="00090B7F">
        <w:rPr>
          <w:rFonts w:ascii="Times New Roman" w:hAnsi="Times New Roman" w:cs="Times New Roman"/>
          <w:b/>
          <w:sz w:val="28"/>
          <w:szCs w:val="28"/>
        </w:rPr>
        <w:t>досл</w:t>
      </w:r>
      <w:proofErr w:type="gramEnd"/>
      <w:r w:rsidRPr="00090B7F">
        <w:rPr>
          <w:rFonts w:ascii="Times New Roman" w:hAnsi="Times New Roman" w:cs="Times New Roman"/>
          <w:b/>
          <w:sz w:val="28"/>
          <w:szCs w:val="28"/>
        </w:rPr>
        <w:t>ідника</w:t>
      </w:r>
      <w:r w:rsidRPr="00090B7F">
        <w:rPr>
          <w:rFonts w:ascii="Times New Roman" w:hAnsi="Times New Roman" w:cs="Times New Roman"/>
          <w:sz w:val="28"/>
          <w:szCs w:val="28"/>
        </w:rPr>
        <w:t>, що передбачає, по-перше, вміння педагогом проводити аналіз динаміки взаємодії з учнями в процесі навчання та виховання; по-друге, використовувати різні психо-діагностичні методи, що сприяє отриманню інформації про розвиток дитини, її успіхи та труднощі; по-третє, використовуючи технології «особистісного зростання», коректуючи та спрямовуючи процес розвитку дитини.</w:t>
      </w:r>
    </w:p>
    <w:p w:rsidR="00516D8D" w:rsidRPr="00090B7F" w:rsidRDefault="00516D8D" w:rsidP="00516D8D">
      <w:pPr>
        <w:numPr>
          <w:ilvl w:val="2"/>
          <w:numId w:val="3"/>
        </w:numPr>
        <w:autoSpaceDE w:val="0"/>
        <w:autoSpaceDN w:val="0"/>
        <w:adjustRightInd w:val="0"/>
        <w:spacing w:after="0" w:afterAutospacing="0"/>
        <w:ind w:firstLine="567"/>
        <w:rPr>
          <w:rFonts w:ascii="Times New Roman" w:hAnsi="Times New Roman" w:cs="Times New Roman"/>
          <w:sz w:val="28"/>
          <w:szCs w:val="28"/>
        </w:rPr>
      </w:pPr>
      <w:proofErr w:type="gramStart"/>
      <w:r w:rsidRPr="00090B7F">
        <w:rPr>
          <w:rFonts w:ascii="Times New Roman" w:hAnsi="Times New Roman" w:cs="Times New Roman"/>
          <w:b/>
          <w:sz w:val="28"/>
          <w:szCs w:val="28"/>
        </w:rPr>
        <w:t>т</w:t>
      </w:r>
      <w:r w:rsidRPr="00090B7F">
        <w:rPr>
          <w:rFonts w:ascii="Times New Roman" w:hAnsi="Times New Roman" w:cs="Times New Roman"/>
          <w:b/>
          <w:bCs/>
          <w:sz w:val="28"/>
          <w:szCs w:val="28"/>
        </w:rPr>
        <w:t>ью́тор</w:t>
      </w:r>
      <w:r w:rsidRPr="00090B7F">
        <w:rPr>
          <w:rFonts w:ascii="Times New Roman" w:hAnsi="Times New Roman" w:cs="Times New Roman"/>
          <w:b/>
          <w:sz w:val="28"/>
          <w:szCs w:val="28"/>
        </w:rPr>
        <w:t>а</w:t>
      </w:r>
      <w:r w:rsidRPr="00090B7F">
        <w:rPr>
          <w:rFonts w:ascii="Times New Roman" w:hAnsi="Times New Roman" w:cs="Times New Roman"/>
          <w:sz w:val="28"/>
          <w:szCs w:val="28"/>
        </w:rPr>
        <w:t xml:space="preserve"> (від англ. «</w:t>
      </w:r>
      <w:r w:rsidRPr="00090B7F">
        <w:rPr>
          <w:rFonts w:ascii="Times New Roman" w:hAnsi="Times New Roman" w:cs="Times New Roman"/>
          <w:i/>
          <w:iCs/>
          <w:sz w:val="28"/>
          <w:szCs w:val="28"/>
        </w:rPr>
        <w:t xml:space="preserve">tutor» - </w:t>
      </w:r>
      <w:r w:rsidRPr="00090B7F">
        <w:rPr>
          <w:rFonts w:ascii="Times New Roman" w:hAnsi="Times New Roman" w:cs="Times New Roman"/>
          <w:iCs/>
          <w:sz w:val="28"/>
          <w:szCs w:val="28"/>
        </w:rPr>
        <w:t>наставник</w:t>
      </w:r>
      <w:r w:rsidRPr="00090B7F">
        <w:rPr>
          <w:rFonts w:ascii="Times New Roman" w:hAnsi="Times New Roman" w:cs="Times New Roman"/>
          <w:sz w:val="28"/>
          <w:szCs w:val="28"/>
        </w:rPr>
        <w:t>) – педагога, що організовує індивідуальний процес навчання, спонукає до самоосвітньої діяльності. Сьогодні тьюторство в Україні в основному використовується в дистанційних формах навчання, однак у класичному розумінні воно передбачає очну взаємодію.</w:t>
      </w:r>
      <w:proofErr w:type="gramEnd"/>
      <w:r w:rsidRPr="00090B7F">
        <w:rPr>
          <w:rFonts w:ascii="Times New Roman" w:hAnsi="Times New Roman" w:cs="Times New Roman"/>
          <w:sz w:val="28"/>
          <w:szCs w:val="28"/>
        </w:rPr>
        <w:t xml:space="preserve"> Важливою тут є активізація </w:t>
      </w:r>
      <w:proofErr w:type="gramStart"/>
      <w:r w:rsidRPr="00090B7F">
        <w:rPr>
          <w:rFonts w:ascii="Times New Roman" w:hAnsi="Times New Roman" w:cs="Times New Roman"/>
          <w:sz w:val="28"/>
          <w:szCs w:val="28"/>
        </w:rPr>
        <w:t>п</w:t>
      </w:r>
      <w:proofErr w:type="gramEnd"/>
      <w:r w:rsidRPr="00090B7F">
        <w:rPr>
          <w:rFonts w:ascii="Times New Roman" w:hAnsi="Times New Roman" w:cs="Times New Roman"/>
          <w:sz w:val="28"/>
          <w:szCs w:val="28"/>
        </w:rPr>
        <w:t>ізнавальної активності учнів шляхом власного процесу самонавчання.</w:t>
      </w:r>
    </w:p>
    <w:p w:rsidR="00516D8D" w:rsidRPr="00090B7F" w:rsidRDefault="00516D8D" w:rsidP="00516D8D">
      <w:pPr>
        <w:widowControl w:val="0"/>
        <w:shd w:val="clear" w:color="auto" w:fill="FFFFFF"/>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Roman" w:hAnsi="Times New Roman" w:cs="Times New Roman"/>
          <w:sz w:val="28"/>
          <w:szCs w:val="28"/>
        </w:rPr>
        <w:t xml:space="preserve">Сучасний педагог має бути націлений на оволодіння технологіями розвитку компетентностей тих хто навчається, вміти оперативно засвоювати необхідні для реалізації компетентнісного </w:t>
      </w:r>
      <w:proofErr w:type="gramStart"/>
      <w:r w:rsidRPr="00090B7F">
        <w:rPr>
          <w:rFonts w:ascii="Times New Roman" w:eastAsia="Times-Roman" w:hAnsi="Times New Roman" w:cs="Times New Roman"/>
          <w:sz w:val="28"/>
          <w:szCs w:val="28"/>
        </w:rPr>
        <w:t>п</w:t>
      </w:r>
      <w:proofErr w:type="gramEnd"/>
      <w:r w:rsidRPr="00090B7F">
        <w:rPr>
          <w:rFonts w:ascii="Times New Roman" w:eastAsia="Times-Roman" w:hAnsi="Times New Roman" w:cs="Times New Roman"/>
          <w:sz w:val="28"/>
          <w:szCs w:val="28"/>
        </w:rPr>
        <w:t xml:space="preserve">ідходу знання і досягати значних результатів у сфері професійної діяльності. </w:t>
      </w:r>
    </w:p>
    <w:p w:rsidR="00516D8D" w:rsidRPr="00090B7F" w:rsidRDefault="00516D8D" w:rsidP="00516D8D">
      <w:pPr>
        <w:widowControl w:val="0"/>
        <w:shd w:val="clear" w:color="auto" w:fill="FFFFFF"/>
        <w:autoSpaceDE w:val="0"/>
        <w:autoSpaceDN w:val="0"/>
        <w:adjustRightInd w:val="0"/>
        <w:spacing w:after="0" w:afterAutospacing="0"/>
        <w:ind w:firstLine="567"/>
        <w:rPr>
          <w:rFonts w:ascii="Times New Roman" w:hAnsi="Times New Roman" w:cs="Times New Roman"/>
          <w:b/>
          <w:i/>
          <w:sz w:val="28"/>
          <w:szCs w:val="28"/>
        </w:rPr>
      </w:pPr>
      <w:r w:rsidRPr="00090B7F">
        <w:rPr>
          <w:rFonts w:ascii="Times New Roman" w:hAnsi="Times New Roman" w:cs="Times New Roman"/>
          <w:b/>
          <w:sz w:val="28"/>
          <w:szCs w:val="28"/>
        </w:rPr>
        <w:t xml:space="preserve">Компетентнісно-зорієнтована освіта – </w:t>
      </w:r>
      <w:r w:rsidRPr="00090B7F">
        <w:rPr>
          <w:rFonts w:ascii="Times New Roman" w:hAnsi="Times New Roman" w:cs="Times New Roman"/>
          <w:sz w:val="28"/>
          <w:szCs w:val="28"/>
        </w:rPr>
        <w:t>це</w:t>
      </w:r>
      <w:r w:rsidRPr="00090B7F">
        <w:rPr>
          <w:rFonts w:ascii="Times New Roman" w:hAnsi="Times New Roman" w:cs="Times New Roman"/>
          <w:b/>
          <w:sz w:val="28"/>
          <w:szCs w:val="28"/>
        </w:rPr>
        <w:t xml:space="preserve"> </w:t>
      </w:r>
      <w:r w:rsidRPr="00090B7F">
        <w:rPr>
          <w:rFonts w:ascii="Times New Roman" w:hAnsi="Times New Roman" w:cs="Times New Roman"/>
          <w:b/>
          <w:i/>
          <w:sz w:val="28"/>
          <w:szCs w:val="28"/>
        </w:rPr>
        <w:t xml:space="preserve">освіта, спрямована на розвиток ключових компетентностей особистості з метою її життєтворчої самореалізації та активної адаптації до суспільних змін. </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Компетентність</w:t>
      </w:r>
      <w:r w:rsidRPr="00090B7F">
        <w:rPr>
          <w:rFonts w:ascii="Times New Roman" w:hAnsi="Times New Roman" w:cs="Times New Roman"/>
          <w:sz w:val="28"/>
          <w:szCs w:val="28"/>
        </w:rPr>
        <w:t xml:space="preserve"> – це </w:t>
      </w:r>
      <w:r w:rsidRPr="00090B7F">
        <w:rPr>
          <w:rFonts w:ascii="Times New Roman" w:hAnsi="Times New Roman" w:cs="Times New Roman"/>
          <w:b/>
          <w:i/>
          <w:sz w:val="28"/>
          <w:szCs w:val="28"/>
        </w:rPr>
        <w:t xml:space="preserve">ступінь </w:t>
      </w:r>
      <w:proofErr w:type="gramStart"/>
      <w:r w:rsidRPr="00090B7F">
        <w:rPr>
          <w:rFonts w:ascii="Times New Roman" w:hAnsi="Times New Roman" w:cs="Times New Roman"/>
          <w:b/>
          <w:i/>
          <w:sz w:val="28"/>
          <w:szCs w:val="28"/>
        </w:rPr>
        <w:t>соц</w:t>
      </w:r>
      <w:proofErr w:type="gramEnd"/>
      <w:r w:rsidRPr="00090B7F">
        <w:rPr>
          <w:rFonts w:ascii="Times New Roman" w:hAnsi="Times New Roman" w:cs="Times New Roman"/>
          <w:b/>
          <w:i/>
          <w:sz w:val="28"/>
          <w:szCs w:val="28"/>
        </w:rPr>
        <w:t xml:space="preserve">іальної та психологічної зрілості людини, її готовність діяти у певній сфері ефективно та конструктивно; здатність приймати </w:t>
      </w:r>
      <w:proofErr w:type="gramStart"/>
      <w:r w:rsidRPr="00090B7F">
        <w:rPr>
          <w:rFonts w:ascii="Times New Roman" w:hAnsi="Times New Roman" w:cs="Times New Roman"/>
          <w:b/>
          <w:i/>
          <w:sz w:val="28"/>
          <w:szCs w:val="28"/>
        </w:rPr>
        <w:t>р</w:t>
      </w:r>
      <w:proofErr w:type="gramEnd"/>
      <w:r w:rsidRPr="00090B7F">
        <w:rPr>
          <w:rFonts w:ascii="Times New Roman" w:hAnsi="Times New Roman" w:cs="Times New Roman"/>
          <w:b/>
          <w:i/>
          <w:sz w:val="28"/>
          <w:szCs w:val="28"/>
        </w:rPr>
        <w:t>ішення й нести відповідальність за їх реалізацію у різних галузях людської діяльності</w:t>
      </w:r>
      <w:r w:rsidRPr="00090B7F">
        <w:rPr>
          <w:rFonts w:ascii="Times New Roman" w:hAnsi="Times New Roman" w:cs="Times New Roman"/>
          <w:sz w:val="28"/>
          <w:szCs w:val="28"/>
        </w:rPr>
        <w:t xml:space="preserve">. Поняття компетентності передбачає сукупність фізичних та інтелектуальних якостей людини і властивостей, необхідних людині для самостійного й ефективного виходу з різних життєвих ситуацій, щоб створити кращі умови для себе в конструктивній взаємодії з іншими. </w:t>
      </w:r>
    </w:p>
    <w:p w:rsidR="00516D8D" w:rsidRPr="00090B7F" w:rsidRDefault="00516D8D" w:rsidP="00516D8D">
      <w:pPr>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Roman" w:hAnsi="Times New Roman" w:cs="Times New Roman"/>
          <w:sz w:val="28"/>
          <w:szCs w:val="28"/>
        </w:rPr>
        <w:t xml:space="preserve">Компетентність як самостійно реалізована спроможність зумовлена набутими в ході освітньої діяльності знаннями та життєвим досвідом, цінностями і здібностями. Як особистісна властивість компетентність є ширшою за знання, вміння та навички: вона містить у собі </w:t>
      </w:r>
      <w:proofErr w:type="gramStart"/>
      <w:r w:rsidRPr="00090B7F">
        <w:rPr>
          <w:rFonts w:ascii="Times New Roman" w:eastAsia="Times-Roman" w:hAnsi="Times New Roman" w:cs="Times New Roman"/>
          <w:sz w:val="28"/>
          <w:szCs w:val="28"/>
        </w:rPr>
        <w:t>вс</w:t>
      </w:r>
      <w:proofErr w:type="gramEnd"/>
      <w:r w:rsidRPr="00090B7F">
        <w:rPr>
          <w:rFonts w:ascii="Times New Roman" w:eastAsia="Times-Roman" w:hAnsi="Times New Roman" w:cs="Times New Roman"/>
          <w:sz w:val="28"/>
          <w:szCs w:val="28"/>
        </w:rPr>
        <w:t xml:space="preserve">і ці поняття як необхідні сутнісно-функціональні складові. Інакше кажучи, </w:t>
      </w:r>
      <w:r w:rsidRPr="00090B7F">
        <w:rPr>
          <w:rFonts w:ascii="Times New Roman" w:eastAsia="Times-Roman" w:hAnsi="Times New Roman" w:cs="Times New Roman"/>
          <w:i/>
          <w:sz w:val="28"/>
          <w:szCs w:val="28"/>
        </w:rPr>
        <w:t xml:space="preserve">передбачає </w:t>
      </w:r>
      <w:r w:rsidRPr="00090B7F">
        <w:rPr>
          <w:rFonts w:ascii="Times New Roman" w:eastAsia="Times-Italic" w:hAnsi="Times New Roman" w:cs="Times New Roman"/>
          <w:i/>
          <w:iCs/>
          <w:sz w:val="28"/>
          <w:szCs w:val="28"/>
        </w:rPr>
        <w:t xml:space="preserve">володіння і вміле застосування </w:t>
      </w:r>
      <w:r w:rsidRPr="00090B7F">
        <w:rPr>
          <w:rFonts w:ascii="Times New Roman" w:eastAsia="Times-Italic" w:hAnsi="Times New Roman" w:cs="Times New Roman"/>
          <w:iCs/>
          <w:sz w:val="28"/>
          <w:szCs w:val="28"/>
        </w:rPr>
        <w:t>цих самих</w:t>
      </w:r>
      <w:r w:rsidRPr="00090B7F">
        <w:rPr>
          <w:rFonts w:ascii="Times New Roman" w:eastAsia="Times-Italic" w:hAnsi="Times New Roman" w:cs="Times New Roman"/>
          <w:i/>
          <w:iCs/>
          <w:sz w:val="28"/>
          <w:szCs w:val="28"/>
        </w:rPr>
        <w:t xml:space="preserve"> </w:t>
      </w:r>
      <w:r w:rsidRPr="00090B7F">
        <w:rPr>
          <w:rFonts w:ascii="Times New Roman" w:eastAsia="Times-Roman" w:hAnsi="Times New Roman" w:cs="Times New Roman"/>
          <w:i/>
          <w:sz w:val="28"/>
          <w:szCs w:val="28"/>
        </w:rPr>
        <w:t>знань, умінь і навичок</w:t>
      </w:r>
      <w:r w:rsidRPr="00090B7F">
        <w:rPr>
          <w:rFonts w:ascii="Times New Roman" w:eastAsia="Times-Roman" w:hAnsi="Times New Roman" w:cs="Times New Roman"/>
          <w:sz w:val="28"/>
          <w:szCs w:val="28"/>
        </w:rPr>
        <w:t>.</w:t>
      </w:r>
    </w:p>
    <w:p w:rsidR="00516D8D" w:rsidRPr="00090B7F" w:rsidRDefault="00516D8D" w:rsidP="00516D8D">
      <w:pPr>
        <w:autoSpaceDE w:val="0"/>
        <w:autoSpaceDN w:val="0"/>
        <w:adjustRightInd w:val="0"/>
        <w:spacing w:after="0" w:afterAutospacing="0"/>
        <w:ind w:firstLine="567"/>
        <w:rPr>
          <w:rFonts w:ascii="Times New Roman" w:hAnsi="Times New Roman" w:cs="Times New Roman"/>
          <w:spacing w:val="-4"/>
          <w:sz w:val="28"/>
          <w:szCs w:val="28"/>
        </w:rPr>
      </w:pPr>
      <w:r w:rsidRPr="00090B7F">
        <w:rPr>
          <w:rStyle w:val="BodytextItalic"/>
          <w:rFonts w:ascii="Times New Roman" w:hAnsi="Times New Roman" w:cs="Times New Roman"/>
          <w:b/>
          <w:spacing w:val="-4"/>
          <w:sz w:val="28"/>
          <w:szCs w:val="28"/>
        </w:rPr>
        <w:t xml:space="preserve">Компетентнісний </w:t>
      </w:r>
      <w:proofErr w:type="gramStart"/>
      <w:r w:rsidRPr="00090B7F">
        <w:rPr>
          <w:rStyle w:val="BodytextItalic"/>
          <w:rFonts w:ascii="Times New Roman" w:hAnsi="Times New Roman" w:cs="Times New Roman"/>
          <w:b/>
          <w:spacing w:val="-4"/>
          <w:sz w:val="28"/>
          <w:szCs w:val="28"/>
        </w:rPr>
        <w:t>п</w:t>
      </w:r>
      <w:proofErr w:type="gramEnd"/>
      <w:r w:rsidRPr="00090B7F">
        <w:rPr>
          <w:rStyle w:val="BodytextItalic"/>
          <w:rFonts w:ascii="Times New Roman" w:hAnsi="Times New Roman" w:cs="Times New Roman"/>
          <w:b/>
          <w:spacing w:val="-4"/>
          <w:sz w:val="28"/>
          <w:szCs w:val="28"/>
        </w:rPr>
        <w:t>ідхід</w:t>
      </w:r>
      <w:r w:rsidRPr="00090B7F">
        <w:rPr>
          <w:rFonts w:ascii="Times New Roman" w:hAnsi="Times New Roman" w:cs="Times New Roman"/>
          <w:b/>
          <w:i/>
          <w:spacing w:val="-4"/>
          <w:sz w:val="28"/>
          <w:szCs w:val="28"/>
        </w:rPr>
        <w:t xml:space="preserve"> </w:t>
      </w:r>
      <w:r w:rsidRPr="00090B7F">
        <w:rPr>
          <w:rFonts w:ascii="Times New Roman" w:hAnsi="Times New Roman" w:cs="Times New Roman"/>
          <w:spacing w:val="-4"/>
          <w:sz w:val="28"/>
          <w:szCs w:val="28"/>
        </w:rPr>
        <w:t xml:space="preserve">покликаний подолати прірву між освітою і вимогами життя. Компетентнісно спрямована освіта передбачає внесення </w:t>
      </w:r>
      <w:r w:rsidRPr="00090B7F">
        <w:rPr>
          <w:rFonts w:ascii="Times New Roman" w:hAnsi="Times New Roman" w:cs="Times New Roman"/>
          <w:spacing w:val="-4"/>
          <w:sz w:val="28"/>
          <w:szCs w:val="28"/>
        </w:rPr>
        <w:lastRenderedPageBreak/>
        <w:t xml:space="preserve">суттєвих змін у змістову, технологічну, виховну, управлінську </w:t>
      </w:r>
      <w:proofErr w:type="gramStart"/>
      <w:r w:rsidRPr="00090B7F">
        <w:rPr>
          <w:rFonts w:ascii="Times New Roman" w:hAnsi="Times New Roman" w:cs="Times New Roman"/>
          <w:spacing w:val="-4"/>
          <w:sz w:val="28"/>
          <w:szCs w:val="28"/>
        </w:rPr>
        <w:t>арх</w:t>
      </w:r>
      <w:proofErr w:type="gramEnd"/>
      <w:r w:rsidRPr="00090B7F">
        <w:rPr>
          <w:rFonts w:ascii="Times New Roman" w:hAnsi="Times New Roman" w:cs="Times New Roman"/>
          <w:spacing w:val="-4"/>
          <w:sz w:val="28"/>
          <w:szCs w:val="28"/>
        </w:rPr>
        <w:t xml:space="preserve">ітектоніку української школи. У структурі навчання посилюється роль і значення освоєння </w:t>
      </w:r>
      <w:proofErr w:type="gramStart"/>
      <w:r w:rsidRPr="00090B7F">
        <w:rPr>
          <w:rFonts w:ascii="Times New Roman" w:hAnsi="Times New Roman" w:cs="Times New Roman"/>
          <w:spacing w:val="-4"/>
          <w:sz w:val="28"/>
          <w:szCs w:val="28"/>
        </w:rPr>
        <w:t>р</w:t>
      </w:r>
      <w:proofErr w:type="gramEnd"/>
      <w:r w:rsidRPr="00090B7F">
        <w:rPr>
          <w:rFonts w:ascii="Times New Roman" w:hAnsi="Times New Roman" w:cs="Times New Roman"/>
          <w:spacing w:val="-4"/>
          <w:sz w:val="28"/>
          <w:szCs w:val="28"/>
        </w:rPr>
        <w:t xml:space="preserve">ізноманітних способів діяльності (проектної, дослідницької), створення умов для активної соціальної дії. </w:t>
      </w:r>
    </w:p>
    <w:p w:rsidR="00516D8D" w:rsidRPr="00090B7F" w:rsidRDefault="00516D8D" w:rsidP="00516D8D">
      <w:pPr>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Roman" w:hAnsi="Times New Roman" w:cs="Times New Roman"/>
          <w:sz w:val="28"/>
          <w:szCs w:val="28"/>
        </w:rPr>
        <w:t xml:space="preserve">У цілому, можна виділити </w:t>
      </w:r>
      <w:r w:rsidRPr="00090B7F">
        <w:rPr>
          <w:rFonts w:ascii="Times New Roman" w:eastAsia="Times-Roman" w:hAnsi="Times New Roman" w:cs="Times New Roman"/>
          <w:b/>
          <w:i/>
          <w:sz w:val="28"/>
          <w:szCs w:val="28"/>
        </w:rPr>
        <w:t>три групи компетентностей</w:t>
      </w:r>
      <w:r w:rsidRPr="00090B7F">
        <w:rPr>
          <w:rFonts w:ascii="Times New Roman" w:eastAsia="Times-Roman" w:hAnsi="Times New Roman" w:cs="Times New Roman"/>
          <w:sz w:val="28"/>
          <w:szCs w:val="28"/>
        </w:rPr>
        <w:t>:</w:t>
      </w:r>
    </w:p>
    <w:p w:rsidR="00516D8D" w:rsidRPr="00090B7F" w:rsidRDefault="00516D8D" w:rsidP="00516D8D">
      <w:pPr>
        <w:numPr>
          <w:ilvl w:val="0"/>
          <w:numId w:val="4"/>
        </w:numPr>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Roman" w:hAnsi="Times New Roman" w:cs="Times New Roman"/>
          <w:b/>
          <w:sz w:val="28"/>
          <w:szCs w:val="28"/>
        </w:rPr>
        <w:t>спеціально-професійні</w:t>
      </w:r>
      <w:r w:rsidRPr="00090B7F">
        <w:rPr>
          <w:rFonts w:ascii="Times New Roman" w:eastAsia="Times-Roman" w:hAnsi="Times New Roman" w:cs="Times New Roman"/>
          <w:sz w:val="28"/>
          <w:szCs w:val="28"/>
        </w:rPr>
        <w:t xml:space="preserve">, </w:t>
      </w:r>
      <w:proofErr w:type="gramStart"/>
      <w:r w:rsidRPr="00090B7F">
        <w:rPr>
          <w:rFonts w:ascii="Times New Roman" w:eastAsia="Times-Roman" w:hAnsi="Times New Roman" w:cs="Times New Roman"/>
          <w:sz w:val="28"/>
          <w:szCs w:val="28"/>
        </w:rPr>
        <w:t>пов’язан</w:t>
      </w:r>
      <w:proofErr w:type="gramEnd"/>
      <w:r w:rsidRPr="00090B7F">
        <w:rPr>
          <w:rFonts w:ascii="Times New Roman" w:eastAsia="Times-Roman" w:hAnsi="Times New Roman" w:cs="Times New Roman"/>
          <w:sz w:val="28"/>
          <w:szCs w:val="28"/>
        </w:rPr>
        <w:t xml:space="preserve">і з оволодінням та застосуванням професійних знань, вмінь та навичок у конкретному виді діяльності; </w:t>
      </w:r>
    </w:p>
    <w:p w:rsidR="00516D8D" w:rsidRPr="00090B7F" w:rsidRDefault="00516D8D" w:rsidP="00516D8D">
      <w:pPr>
        <w:numPr>
          <w:ilvl w:val="0"/>
          <w:numId w:val="4"/>
        </w:numPr>
        <w:autoSpaceDE w:val="0"/>
        <w:autoSpaceDN w:val="0"/>
        <w:adjustRightInd w:val="0"/>
        <w:spacing w:after="0" w:afterAutospacing="0"/>
        <w:ind w:firstLine="567"/>
        <w:rPr>
          <w:rFonts w:ascii="Times New Roman" w:eastAsia="Times-Roman" w:hAnsi="Times New Roman" w:cs="Times New Roman"/>
          <w:sz w:val="28"/>
          <w:szCs w:val="28"/>
        </w:rPr>
      </w:pPr>
      <w:proofErr w:type="gramStart"/>
      <w:r w:rsidRPr="00090B7F">
        <w:rPr>
          <w:rFonts w:ascii="Times New Roman" w:eastAsia="Times-Roman" w:hAnsi="Times New Roman" w:cs="Times New Roman"/>
          <w:b/>
          <w:sz w:val="28"/>
          <w:szCs w:val="28"/>
        </w:rPr>
        <w:t>соц</w:t>
      </w:r>
      <w:proofErr w:type="gramEnd"/>
      <w:r w:rsidRPr="00090B7F">
        <w:rPr>
          <w:rFonts w:ascii="Times New Roman" w:eastAsia="Times-Roman" w:hAnsi="Times New Roman" w:cs="Times New Roman"/>
          <w:b/>
          <w:sz w:val="28"/>
          <w:szCs w:val="28"/>
        </w:rPr>
        <w:t>іальні</w:t>
      </w:r>
      <w:r w:rsidRPr="00090B7F">
        <w:rPr>
          <w:rFonts w:ascii="Times New Roman" w:eastAsia="Times-Roman" w:hAnsi="Times New Roman" w:cs="Times New Roman"/>
          <w:sz w:val="28"/>
          <w:szCs w:val="28"/>
        </w:rPr>
        <w:t xml:space="preserve"> </w:t>
      </w:r>
      <w:r w:rsidRPr="00090B7F">
        <w:rPr>
          <w:rFonts w:ascii="Times New Roman" w:eastAsia="Times-Roman" w:hAnsi="Times New Roman" w:cs="Times New Roman"/>
          <w:b/>
          <w:sz w:val="28"/>
          <w:szCs w:val="28"/>
        </w:rPr>
        <w:t>(загальнокультурні)</w:t>
      </w:r>
      <w:r w:rsidRPr="00090B7F">
        <w:rPr>
          <w:rFonts w:ascii="Times New Roman" w:eastAsia="Times-Roman" w:hAnsi="Times New Roman" w:cs="Times New Roman"/>
          <w:sz w:val="28"/>
          <w:szCs w:val="28"/>
        </w:rPr>
        <w:t xml:space="preserve"> – пов’язані із оволодінням загальних навичок та вмінь, необхідних для життя у суспільстві, загальної культури спілкування та ціннісних орієнтацій;</w:t>
      </w:r>
    </w:p>
    <w:p w:rsidR="00516D8D" w:rsidRPr="00090B7F" w:rsidRDefault="00516D8D" w:rsidP="00516D8D">
      <w:pPr>
        <w:numPr>
          <w:ilvl w:val="0"/>
          <w:numId w:val="4"/>
        </w:numPr>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Roman" w:hAnsi="Times New Roman" w:cs="Times New Roman"/>
          <w:b/>
          <w:sz w:val="28"/>
          <w:szCs w:val="28"/>
        </w:rPr>
        <w:t xml:space="preserve">особистісно-світоглядні – </w:t>
      </w:r>
      <w:proofErr w:type="gramStart"/>
      <w:r w:rsidRPr="00090B7F">
        <w:rPr>
          <w:rFonts w:ascii="Times New Roman" w:eastAsia="Times-Roman" w:hAnsi="Times New Roman" w:cs="Times New Roman"/>
          <w:sz w:val="28"/>
          <w:szCs w:val="28"/>
        </w:rPr>
        <w:t>пов’язан</w:t>
      </w:r>
      <w:proofErr w:type="gramEnd"/>
      <w:r w:rsidRPr="00090B7F">
        <w:rPr>
          <w:rFonts w:ascii="Times New Roman" w:eastAsia="Times-Roman" w:hAnsi="Times New Roman" w:cs="Times New Roman"/>
          <w:sz w:val="28"/>
          <w:szCs w:val="28"/>
        </w:rPr>
        <w:t>і із індивідуально-особистісними спроможностями та вміннями, рефлексивною діяльністю людини.</w:t>
      </w:r>
    </w:p>
    <w:p w:rsidR="00516D8D" w:rsidRPr="00090B7F" w:rsidRDefault="00516D8D" w:rsidP="00516D8D">
      <w:pPr>
        <w:widowControl w:val="0"/>
        <w:spacing w:after="0" w:afterAutospacing="0"/>
        <w:ind w:firstLine="567"/>
        <w:rPr>
          <w:rFonts w:ascii="Times New Roman" w:hAnsi="Times New Roman" w:cs="Times New Roman"/>
          <w:spacing w:val="-4"/>
          <w:sz w:val="28"/>
          <w:szCs w:val="28"/>
        </w:rPr>
      </w:pPr>
      <w:r w:rsidRPr="00090B7F">
        <w:rPr>
          <w:rFonts w:ascii="Times New Roman" w:hAnsi="Times New Roman" w:cs="Times New Roman"/>
          <w:spacing w:val="-4"/>
          <w:sz w:val="28"/>
          <w:szCs w:val="28"/>
        </w:rPr>
        <w:t>Серед суспільно-значущих</w:t>
      </w:r>
      <w:r w:rsidRPr="00090B7F">
        <w:rPr>
          <w:rFonts w:ascii="Times New Roman" w:hAnsi="Times New Roman" w:cs="Times New Roman"/>
          <w:b/>
          <w:spacing w:val="-4"/>
          <w:sz w:val="28"/>
          <w:szCs w:val="28"/>
        </w:rPr>
        <w:t xml:space="preserve"> компетентностей </w:t>
      </w:r>
      <w:r w:rsidRPr="00090B7F">
        <w:rPr>
          <w:rFonts w:ascii="Times New Roman" w:hAnsi="Times New Roman" w:cs="Times New Roman"/>
          <w:spacing w:val="-4"/>
          <w:sz w:val="28"/>
          <w:szCs w:val="28"/>
        </w:rPr>
        <w:t>особливо важливими для особистості сьогодні</w:t>
      </w:r>
      <w:proofErr w:type="gramStart"/>
      <w:r w:rsidRPr="00090B7F">
        <w:rPr>
          <w:rFonts w:ascii="Times New Roman" w:hAnsi="Times New Roman" w:cs="Times New Roman"/>
          <w:spacing w:val="-4"/>
          <w:sz w:val="28"/>
          <w:szCs w:val="28"/>
        </w:rPr>
        <w:t xml:space="preserve"> є:</w:t>
      </w:r>
      <w:proofErr w:type="gramEnd"/>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бути гнучкою, мобільною, вміти інтегруватись </w:t>
      </w:r>
      <w:proofErr w:type="gramStart"/>
      <w:r w:rsidRPr="00090B7F">
        <w:rPr>
          <w:rFonts w:ascii="Times New Roman" w:hAnsi="Times New Roman" w:cs="Times New Roman"/>
          <w:i/>
          <w:spacing w:val="-4"/>
          <w:sz w:val="28"/>
          <w:szCs w:val="28"/>
        </w:rPr>
        <w:t>у</w:t>
      </w:r>
      <w:proofErr w:type="gramEnd"/>
      <w:r w:rsidRPr="00090B7F">
        <w:rPr>
          <w:rFonts w:ascii="Times New Roman" w:hAnsi="Times New Roman" w:cs="Times New Roman"/>
          <w:i/>
          <w:spacing w:val="-4"/>
          <w:sz w:val="28"/>
          <w:szCs w:val="28"/>
        </w:rPr>
        <w:t xml:space="preserve"> динамічне суспільство, презентувати себе на ринку праці:</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самостійно та критично мислити;</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вміти бачити та формувати проблеми, використовувати знання як інструмент їхнього розв’язання;</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генерувати нові ідеї, приймати нестандартні </w:t>
      </w:r>
      <w:proofErr w:type="gramStart"/>
      <w:r w:rsidRPr="00090B7F">
        <w:rPr>
          <w:rFonts w:ascii="Times New Roman" w:hAnsi="Times New Roman" w:cs="Times New Roman"/>
          <w:i/>
          <w:spacing w:val="-4"/>
          <w:sz w:val="28"/>
          <w:szCs w:val="28"/>
        </w:rPr>
        <w:t>р</w:t>
      </w:r>
      <w:proofErr w:type="gramEnd"/>
      <w:r w:rsidRPr="00090B7F">
        <w:rPr>
          <w:rFonts w:ascii="Times New Roman" w:hAnsi="Times New Roman" w:cs="Times New Roman"/>
          <w:i/>
          <w:spacing w:val="-4"/>
          <w:sz w:val="28"/>
          <w:szCs w:val="28"/>
        </w:rPr>
        <w:t>ішення й відповідати за них;</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володіти комунікативною культурою, вміти працювати у команді, виходити з будь-яких конфліктних ситуацій та уникати їх.</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вміти самостійно працювати над розвитком особистої моральності, інтелекту, культурного </w:t>
      </w:r>
      <w:proofErr w:type="gramStart"/>
      <w:r w:rsidRPr="00090B7F">
        <w:rPr>
          <w:rFonts w:ascii="Times New Roman" w:hAnsi="Times New Roman" w:cs="Times New Roman"/>
          <w:i/>
          <w:spacing w:val="-4"/>
          <w:sz w:val="28"/>
          <w:szCs w:val="28"/>
        </w:rPr>
        <w:t>р</w:t>
      </w:r>
      <w:proofErr w:type="gramEnd"/>
      <w:r w:rsidRPr="00090B7F">
        <w:rPr>
          <w:rFonts w:ascii="Times New Roman" w:hAnsi="Times New Roman" w:cs="Times New Roman"/>
          <w:i/>
          <w:spacing w:val="-4"/>
          <w:sz w:val="28"/>
          <w:szCs w:val="28"/>
        </w:rPr>
        <w:t>івня;</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володіти навичками медіаграмотності, вміти здобувати, аналізувати та застосовувати інформацію, отриману з </w:t>
      </w:r>
      <w:proofErr w:type="gramStart"/>
      <w:r w:rsidRPr="00090B7F">
        <w:rPr>
          <w:rFonts w:ascii="Times New Roman" w:hAnsi="Times New Roman" w:cs="Times New Roman"/>
          <w:i/>
          <w:spacing w:val="-4"/>
          <w:sz w:val="28"/>
          <w:szCs w:val="28"/>
        </w:rPr>
        <w:t>р</w:t>
      </w:r>
      <w:proofErr w:type="gramEnd"/>
      <w:r w:rsidRPr="00090B7F">
        <w:rPr>
          <w:rFonts w:ascii="Times New Roman" w:hAnsi="Times New Roman" w:cs="Times New Roman"/>
          <w:i/>
          <w:spacing w:val="-4"/>
          <w:sz w:val="28"/>
          <w:szCs w:val="28"/>
        </w:rPr>
        <w:t>ізних джерел, задля власного самовдосконалення;</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бережно ставитись до свого здоров'я та здоров'я інших як найвищої цінності, усвідомлювати залежність здоров'я від стану довкілля, формувати відповідні екологічні </w:t>
      </w:r>
      <w:proofErr w:type="gramStart"/>
      <w:r w:rsidRPr="00090B7F">
        <w:rPr>
          <w:rFonts w:ascii="Times New Roman" w:hAnsi="Times New Roman" w:cs="Times New Roman"/>
          <w:i/>
          <w:spacing w:val="-4"/>
          <w:sz w:val="28"/>
          <w:szCs w:val="28"/>
        </w:rPr>
        <w:t>пр</w:t>
      </w:r>
      <w:proofErr w:type="gramEnd"/>
      <w:r w:rsidRPr="00090B7F">
        <w:rPr>
          <w:rFonts w:ascii="Times New Roman" w:hAnsi="Times New Roman" w:cs="Times New Roman"/>
          <w:i/>
          <w:spacing w:val="-4"/>
          <w:sz w:val="28"/>
          <w:szCs w:val="28"/>
        </w:rPr>
        <w:t>іоритети, ощадливу споживчу культуру;</w:t>
      </w:r>
    </w:p>
    <w:p w:rsidR="00516D8D" w:rsidRPr="00090B7F" w:rsidRDefault="00516D8D" w:rsidP="00516D8D">
      <w:pPr>
        <w:widowControl w:val="0"/>
        <w:numPr>
          <w:ilvl w:val="0"/>
          <w:numId w:val="5"/>
        </w:numPr>
        <w:spacing w:after="0" w:afterAutospacing="0"/>
        <w:ind w:firstLine="567"/>
        <w:rPr>
          <w:rFonts w:ascii="Times New Roman" w:hAnsi="Times New Roman" w:cs="Times New Roman"/>
          <w:i/>
          <w:spacing w:val="-4"/>
          <w:sz w:val="28"/>
          <w:szCs w:val="28"/>
        </w:rPr>
      </w:pPr>
      <w:r w:rsidRPr="00090B7F">
        <w:rPr>
          <w:rFonts w:ascii="Times New Roman" w:hAnsi="Times New Roman" w:cs="Times New Roman"/>
          <w:i/>
          <w:spacing w:val="-4"/>
          <w:sz w:val="28"/>
          <w:szCs w:val="28"/>
        </w:rPr>
        <w:t xml:space="preserve">бути здатною до самостійного та відповідального життєвого вибору, формувати активну громадянську позицію, оволодівати цінностями та принципами </w:t>
      </w:r>
      <w:proofErr w:type="gramStart"/>
      <w:r w:rsidRPr="00090B7F">
        <w:rPr>
          <w:rFonts w:ascii="Times New Roman" w:hAnsi="Times New Roman" w:cs="Times New Roman"/>
          <w:i/>
          <w:spacing w:val="-4"/>
          <w:sz w:val="28"/>
          <w:szCs w:val="28"/>
        </w:rPr>
        <w:t>демократичного</w:t>
      </w:r>
      <w:proofErr w:type="gramEnd"/>
      <w:r w:rsidRPr="00090B7F">
        <w:rPr>
          <w:rFonts w:ascii="Times New Roman" w:hAnsi="Times New Roman" w:cs="Times New Roman"/>
          <w:i/>
          <w:spacing w:val="-4"/>
          <w:sz w:val="28"/>
          <w:szCs w:val="28"/>
        </w:rPr>
        <w:t xml:space="preserve"> суспільства.</w:t>
      </w:r>
    </w:p>
    <w:p w:rsidR="00516D8D" w:rsidRPr="00090B7F" w:rsidRDefault="00516D8D" w:rsidP="00516D8D">
      <w:pPr>
        <w:pStyle w:val="3"/>
        <w:widowControl w:val="0"/>
        <w:tabs>
          <w:tab w:val="left" w:pos="720"/>
          <w:tab w:val="left" w:pos="900"/>
        </w:tabs>
        <w:spacing w:after="0"/>
        <w:ind w:left="0" w:firstLine="567"/>
        <w:jc w:val="both"/>
        <w:rPr>
          <w:spacing w:val="-4"/>
          <w:sz w:val="28"/>
          <w:szCs w:val="28"/>
        </w:rPr>
      </w:pPr>
      <w:r w:rsidRPr="00090B7F">
        <w:rPr>
          <w:spacing w:val="-4"/>
          <w:sz w:val="28"/>
          <w:szCs w:val="28"/>
        </w:rPr>
        <w:tab/>
        <w:t xml:space="preserve">Особливе значення набуває </w:t>
      </w:r>
      <w:r w:rsidRPr="00090B7F">
        <w:rPr>
          <w:b/>
          <w:spacing w:val="-4"/>
          <w:sz w:val="28"/>
          <w:szCs w:val="28"/>
        </w:rPr>
        <w:t>самоосвітня компетентність</w:t>
      </w:r>
      <w:r w:rsidRPr="00090B7F">
        <w:rPr>
          <w:spacing w:val="-4"/>
          <w:sz w:val="28"/>
          <w:szCs w:val="28"/>
        </w:rPr>
        <w:t xml:space="preserve">, яка передбачає: розуміння власних потреб на підставі самоаналізу та самопізнання; вміння розв’язувати проблеми на основі набутих самостійно знань; організація власних прийомів самонавчання; критичне ставлення до будь-якої отриманої інформації, вироблення власної позиції при набутті певних знань. </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lang w:val="uk-UA"/>
        </w:rPr>
        <w:t xml:space="preserve">Перехід до компетентнісно-зорієнтованої освіти зумовлює потребу в розробці концептуальних, проектно-технологічних засад переведення різних типів шкіл із режиму </w:t>
      </w:r>
      <w:r w:rsidRPr="00090B7F">
        <w:rPr>
          <w:rFonts w:ascii="Times New Roman" w:hAnsi="Times New Roman" w:cs="Times New Roman"/>
          <w:b/>
          <w:i/>
          <w:sz w:val="28"/>
          <w:szCs w:val="28"/>
          <w:lang w:val="uk-UA"/>
        </w:rPr>
        <w:t>функціонування в режим випереджального розвитку педагогічних систем</w:t>
      </w:r>
      <w:r w:rsidRPr="00090B7F">
        <w:rPr>
          <w:rFonts w:ascii="Times New Roman" w:hAnsi="Times New Roman" w:cs="Times New Roman"/>
          <w:sz w:val="28"/>
          <w:szCs w:val="28"/>
          <w:lang w:val="uk-UA"/>
        </w:rPr>
        <w:t xml:space="preserve">, а також оволодіння педагогами теорією та методологією проектування, проектною культурою. </w:t>
      </w:r>
      <w:r w:rsidRPr="00090B7F">
        <w:rPr>
          <w:rFonts w:ascii="Times New Roman" w:hAnsi="Times New Roman" w:cs="Times New Roman"/>
          <w:sz w:val="28"/>
          <w:szCs w:val="28"/>
        </w:rPr>
        <w:t xml:space="preserve">На перший план виходить </w:t>
      </w:r>
      <w:proofErr w:type="gramStart"/>
      <w:r w:rsidRPr="00090B7F">
        <w:rPr>
          <w:rFonts w:ascii="Times New Roman" w:hAnsi="Times New Roman" w:cs="Times New Roman"/>
          <w:i/>
          <w:sz w:val="28"/>
          <w:szCs w:val="28"/>
        </w:rPr>
        <w:t>с</w:t>
      </w:r>
      <w:r w:rsidRPr="00090B7F">
        <w:rPr>
          <w:rFonts w:ascii="Times New Roman" w:hAnsi="Times New Roman" w:cs="Times New Roman"/>
          <w:i/>
          <w:iCs/>
          <w:sz w:val="28"/>
          <w:szCs w:val="28"/>
        </w:rPr>
        <w:t>оц</w:t>
      </w:r>
      <w:proofErr w:type="gramEnd"/>
      <w:r w:rsidRPr="00090B7F">
        <w:rPr>
          <w:rFonts w:ascii="Times New Roman" w:hAnsi="Times New Roman" w:cs="Times New Roman"/>
          <w:i/>
          <w:iCs/>
          <w:sz w:val="28"/>
          <w:szCs w:val="28"/>
        </w:rPr>
        <w:t>іально-педагогічне проектування</w:t>
      </w:r>
      <w:r w:rsidRPr="00090B7F">
        <w:rPr>
          <w:rFonts w:ascii="Times New Roman" w:hAnsi="Times New Roman" w:cs="Times New Roman"/>
          <w:i/>
          <w:sz w:val="28"/>
          <w:szCs w:val="28"/>
        </w:rPr>
        <w:t xml:space="preserve"> як процес побудови відкритих динамічних освітніх систем, реалізація інноваційних технологій, проектів.</w:t>
      </w:r>
      <w:r w:rsidRPr="00090B7F">
        <w:rPr>
          <w:rFonts w:ascii="Times New Roman" w:hAnsi="Times New Roman" w:cs="Times New Roman"/>
          <w:sz w:val="28"/>
          <w:szCs w:val="28"/>
        </w:rPr>
        <w:t xml:space="preserve"> </w:t>
      </w:r>
    </w:p>
    <w:p w:rsidR="00516D8D" w:rsidRPr="00090B7F" w:rsidRDefault="00516D8D" w:rsidP="00516D8D">
      <w:pPr>
        <w:spacing w:after="0" w:afterAutospacing="0"/>
        <w:ind w:firstLine="567"/>
        <w:rPr>
          <w:rFonts w:ascii="Times New Roman" w:hAnsi="Times New Roman" w:cs="Times New Roman"/>
          <w:bCs/>
          <w:sz w:val="28"/>
          <w:szCs w:val="28"/>
        </w:rPr>
      </w:pPr>
      <w:r w:rsidRPr="00090B7F">
        <w:rPr>
          <w:rFonts w:ascii="Times New Roman" w:hAnsi="Times New Roman" w:cs="Times New Roman"/>
          <w:b/>
          <w:i/>
          <w:sz w:val="28"/>
          <w:szCs w:val="28"/>
        </w:rPr>
        <w:lastRenderedPageBreak/>
        <w:t xml:space="preserve">Основними характеристиками </w:t>
      </w:r>
      <w:proofErr w:type="gramStart"/>
      <w:r w:rsidRPr="00090B7F">
        <w:rPr>
          <w:rFonts w:ascii="Times New Roman" w:hAnsi="Times New Roman" w:cs="Times New Roman"/>
          <w:b/>
          <w:i/>
          <w:sz w:val="28"/>
          <w:szCs w:val="28"/>
        </w:rPr>
        <w:t>соц</w:t>
      </w:r>
      <w:proofErr w:type="gramEnd"/>
      <w:r w:rsidRPr="00090B7F">
        <w:rPr>
          <w:rFonts w:ascii="Times New Roman" w:hAnsi="Times New Roman" w:cs="Times New Roman"/>
          <w:b/>
          <w:i/>
          <w:sz w:val="28"/>
          <w:szCs w:val="28"/>
        </w:rPr>
        <w:t>іального проектування виступають</w:t>
      </w:r>
      <w:r w:rsidRPr="00090B7F">
        <w:rPr>
          <w:rFonts w:ascii="Times New Roman" w:hAnsi="Times New Roman" w:cs="Times New Roman"/>
          <w:sz w:val="28"/>
          <w:szCs w:val="28"/>
        </w:rPr>
        <w:t xml:space="preserve">: спрямованість на перетворення, формування та розвиток інноваційних форм діяльності; зверненість до потреб майбутнього, соціокультурних засад освіти. </w:t>
      </w:r>
    </w:p>
    <w:p w:rsidR="00516D8D" w:rsidRPr="00090B7F" w:rsidRDefault="00516D8D" w:rsidP="00516D8D">
      <w:pPr>
        <w:pStyle w:val="Bodytext1"/>
        <w:widowControl w:val="0"/>
        <w:shd w:val="clear" w:color="auto" w:fill="auto"/>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Випереджаюча освіта вимагає переведення навчально-виховного процесу на технологічний рівень, на вибір індивідуальних маршрутів навчання. Особливо продуктивним серед них є</w:t>
      </w:r>
      <w:r w:rsidRPr="00090B7F">
        <w:rPr>
          <w:rStyle w:val="BodytextItalic"/>
          <w:rFonts w:ascii="Times New Roman" w:hAnsi="Times New Roman" w:cs="Times New Roman"/>
          <w:spacing w:val="-4"/>
          <w:sz w:val="28"/>
          <w:szCs w:val="28"/>
          <w:lang w:val="uk-UA"/>
        </w:rPr>
        <w:t xml:space="preserve"> </w:t>
      </w:r>
      <w:r w:rsidRPr="00090B7F">
        <w:rPr>
          <w:rStyle w:val="BodytextItalic"/>
          <w:rFonts w:ascii="Times New Roman" w:hAnsi="Times New Roman" w:cs="Times New Roman"/>
          <w:b/>
          <w:spacing w:val="-4"/>
          <w:sz w:val="28"/>
          <w:szCs w:val="28"/>
          <w:lang w:val="uk-UA"/>
        </w:rPr>
        <w:t>особистісно-зорієнтовані педагогічні технології.</w:t>
      </w:r>
      <w:r w:rsidRPr="00090B7F">
        <w:rPr>
          <w:rFonts w:ascii="Times New Roman" w:hAnsi="Times New Roman" w:cs="Times New Roman"/>
          <w:spacing w:val="-4"/>
          <w:sz w:val="28"/>
          <w:szCs w:val="28"/>
          <w:lang w:val="uk-UA"/>
        </w:rPr>
        <w:t xml:space="preserve"> Їхня ефективність залежить від того, якою мірою реалізується життєвий потенціал учня, наскільки враховані його вікові та індивідуальні психологічні особливості. Звідси – пріоритет суб'єктивно-смислового навчання порівняно з інформаційним навчанням, спрямованість на розвиток в учнях багатопланового, нестереотипного підходу до навчального матеріалу, діагностика особистісного розвитку, ситуаційне проектування, включення навчальних завдань у контекст життєвих питань.</w:t>
      </w:r>
    </w:p>
    <w:p w:rsidR="00516D8D" w:rsidRPr="00090B7F" w:rsidRDefault="00516D8D" w:rsidP="00516D8D">
      <w:pPr>
        <w:pStyle w:val="Bodytext1"/>
        <w:widowControl w:val="0"/>
        <w:shd w:val="clear" w:color="auto" w:fill="auto"/>
        <w:tabs>
          <w:tab w:val="left" w:pos="720"/>
        </w:tabs>
        <w:spacing w:before="0" w:line="240" w:lineRule="auto"/>
        <w:ind w:firstLine="567"/>
        <w:rPr>
          <w:rFonts w:ascii="Times New Roman" w:hAnsi="Times New Roman" w:cs="Times New Roman"/>
          <w:color w:val="000000"/>
          <w:spacing w:val="-4"/>
          <w:sz w:val="28"/>
          <w:szCs w:val="28"/>
          <w:lang w:val="uk-UA"/>
        </w:rPr>
      </w:pPr>
      <w:r w:rsidRPr="00090B7F">
        <w:rPr>
          <w:rStyle w:val="BodytextItalic"/>
          <w:rFonts w:ascii="Times New Roman" w:hAnsi="Times New Roman" w:cs="Times New Roman"/>
          <w:b/>
          <w:spacing w:val="-4"/>
          <w:sz w:val="28"/>
          <w:szCs w:val="28"/>
          <w:lang w:val="uk-UA"/>
        </w:rPr>
        <w:t xml:space="preserve">Педагогічне проектування </w:t>
      </w:r>
      <w:r w:rsidRPr="00090B7F">
        <w:rPr>
          <w:rStyle w:val="BodytextItalic"/>
          <w:rFonts w:ascii="Times New Roman" w:hAnsi="Times New Roman" w:cs="Times New Roman"/>
          <w:spacing w:val="-4"/>
          <w:sz w:val="28"/>
          <w:szCs w:val="28"/>
          <w:lang w:val="uk-UA"/>
        </w:rPr>
        <w:t>передбачає формування</w:t>
      </w:r>
      <w:r w:rsidRPr="00090B7F">
        <w:rPr>
          <w:rFonts w:ascii="Times New Roman" w:hAnsi="Times New Roman" w:cs="Times New Roman"/>
          <w:spacing w:val="-4"/>
          <w:sz w:val="28"/>
          <w:szCs w:val="28"/>
          <w:lang w:val="uk-UA"/>
        </w:rPr>
        <w:t xml:space="preserve"> нового змісту й технологій освіти, способів і технологій діяльності у процесі впровадження методу проектів як засобу ефективного розв'язання життєвих проблем. Інноваційний освітній простір XXI століття визначають: особистісно-орієнтоване навчання, проектні, ігрові технології кооперативного навчання, технології дистанційного навчання, інтерактивні форми навчання, в результаті яких</w:t>
      </w:r>
      <w:r w:rsidRPr="00090B7F">
        <w:rPr>
          <w:rFonts w:ascii="Times New Roman" w:hAnsi="Times New Roman" w:cs="Times New Roman"/>
          <w:color w:val="231F20"/>
          <w:spacing w:val="-4"/>
          <w:sz w:val="28"/>
          <w:szCs w:val="28"/>
          <w:lang w:val="uk-UA"/>
        </w:rPr>
        <w:t xml:space="preserve"> відбувається взаємодія учасників педагогічного процесу з метою взаємопорозуміння, розвитку особистісних якостей та спільного вирішення поставлених завдань. </w:t>
      </w:r>
    </w:p>
    <w:p w:rsidR="00516D8D" w:rsidRPr="00090B7F" w:rsidRDefault="00516D8D" w:rsidP="00516D8D">
      <w:pPr>
        <w:autoSpaceDE w:val="0"/>
        <w:autoSpaceDN w:val="0"/>
        <w:adjustRightInd w:val="0"/>
        <w:spacing w:after="0" w:afterAutospacing="0"/>
        <w:ind w:firstLine="567"/>
        <w:rPr>
          <w:rFonts w:ascii="Times New Roman" w:eastAsia="Times-Italic" w:hAnsi="Times New Roman" w:cs="Times New Roman"/>
          <w:i/>
          <w:iCs/>
          <w:sz w:val="28"/>
          <w:szCs w:val="28"/>
          <w:lang w:val="uk-UA"/>
        </w:rPr>
      </w:pPr>
      <w:r w:rsidRPr="00090B7F">
        <w:rPr>
          <w:rFonts w:ascii="Times New Roman" w:hAnsi="Times New Roman" w:cs="Times New Roman"/>
          <w:spacing w:val="-4"/>
          <w:sz w:val="28"/>
          <w:szCs w:val="28"/>
          <w:lang w:val="uk-UA"/>
        </w:rPr>
        <w:t xml:space="preserve">Основною настановою випереджаючої освіти виступає формування </w:t>
      </w:r>
      <w:r w:rsidRPr="00090B7F">
        <w:rPr>
          <w:rFonts w:ascii="Times New Roman" w:hAnsi="Times New Roman" w:cs="Times New Roman"/>
          <w:b/>
          <w:spacing w:val="-4"/>
          <w:sz w:val="28"/>
          <w:szCs w:val="28"/>
          <w:lang w:val="uk-UA"/>
        </w:rPr>
        <w:t xml:space="preserve">життєвої компетентності, </w:t>
      </w:r>
      <w:r w:rsidRPr="00090B7F">
        <w:rPr>
          <w:rFonts w:ascii="Times New Roman" w:hAnsi="Times New Roman" w:cs="Times New Roman"/>
          <w:spacing w:val="-4"/>
          <w:sz w:val="28"/>
          <w:szCs w:val="28"/>
          <w:lang w:val="uk-UA"/>
        </w:rPr>
        <w:t>що передбачає ставлення особистості до життя як сутнісної потреби у самопізнанні та саморозумінні, здатність до осмисленого розв’язання внутрішніх та міжособистісних суперечностей, відповідального та критичного розуміння своїх дій, налаштованості на конструктивне спілкування з іншими особистостями.</w:t>
      </w:r>
    </w:p>
    <w:p w:rsidR="00516D8D" w:rsidRPr="00090B7F" w:rsidRDefault="00516D8D" w:rsidP="00516D8D">
      <w:pPr>
        <w:autoSpaceDE w:val="0"/>
        <w:autoSpaceDN w:val="0"/>
        <w:adjustRightInd w:val="0"/>
        <w:spacing w:after="0" w:afterAutospacing="0"/>
        <w:ind w:firstLine="567"/>
        <w:rPr>
          <w:rFonts w:ascii="Times New Roman" w:eastAsia="Times-Roman" w:hAnsi="Times New Roman" w:cs="Times New Roman"/>
          <w:sz w:val="28"/>
          <w:szCs w:val="28"/>
        </w:rPr>
      </w:pPr>
      <w:r w:rsidRPr="00090B7F">
        <w:rPr>
          <w:rFonts w:ascii="Times New Roman" w:eastAsia="Times-Italic" w:hAnsi="Times New Roman" w:cs="Times New Roman"/>
          <w:iCs/>
          <w:sz w:val="28"/>
          <w:szCs w:val="28"/>
        </w:rPr>
        <w:t xml:space="preserve">Компетентнісний </w:t>
      </w:r>
      <w:proofErr w:type="gramStart"/>
      <w:r w:rsidRPr="00090B7F">
        <w:rPr>
          <w:rFonts w:ascii="Times New Roman" w:eastAsia="Times-Italic" w:hAnsi="Times New Roman" w:cs="Times New Roman"/>
          <w:iCs/>
          <w:sz w:val="28"/>
          <w:szCs w:val="28"/>
        </w:rPr>
        <w:t>п</w:t>
      </w:r>
      <w:proofErr w:type="gramEnd"/>
      <w:r w:rsidRPr="00090B7F">
        <w:rPr>
          <w:rFonts w:ascii="Times New Roman" w:eastAsia="Times-Italic" w:hAnsi="Times New Roman" w:cs="Times New Roman"/>
          <w:iCs/>
          <w:sz w:val="28"/>
          <w:szCs w:val="28"/>
        </w:rPr>
        <w:t>ідхід</w:t>
      </w:r>
      <w:r w:rsidRPr="00090B7F">
        <w:rPr>
          <w:rFonts w:ascii="Times New Roman" w:eastAsia="Times-Italic" w:hAnsi="Times New Roman" w:cs="Times New Roman"/>
          <w:i/>
          <w:iCs/>
          <w:sz w:val="28"/>
          <w:szCs w:val="28"/>
        </w:rPr>
        <w:t xml:space="preserve"> </w:t>
      </w:r>
      <w:r w:rsidRPr="00090B7F">
        <w:rPr>
          <w:rFonts w:ascii="Times New Roman" w:eastAsia="Times-Roman" w:hAnsi="Times New Roman" w:cs="Times New Roman"/>
          <w:sz w:val="28"/>
          <w:szCs w:val="28"/>
        </w:rPr>
        <w:t xml:space="preserve">є результатом спроможності людини ефективно діяти за межами стандартних ситуацій, тому він протилежний підходу знаннєвому - трансляції готового знання. Він передбачає внесення особистісних смислів у процес оволодіння знаннями, в результаті чого важливим стає не сама сума засвоєної інформації, а здатність особистості ефективно діяти в </w:t>
      </w:r>
      <w:proofErr w:type="gramStart"/>
      <w:r w:rsidRPr="00090B7F">
        <w:rPr>
          <w:rFonts w:ascii="Times New Roman" w:eastAsia="Times-Roman" w:hAnsi="Times New Roman" w:cs="Times New Roman"/>
          <w:sz w:val="28"/>
          <w:szCs w:val="28"/>
        </w:rPr>
        <w:t>р</w:t>
      </w:r>
      <w:proofErr w:type="gramEnd"/>
      <w:r w:rsidRPr="00090B7F">
        <w:rPr>
          <w:rFonts w:ascii="Times New Roman" w:eastAsia="Times-Roman" w:hAnsi="Times New Roman" w:cs="Times New Roman"/>
          <w:sz w:val="28"/>
          <w:szCs w:val="28"/>
        </w:rPr>
        <w:t>ізноманітних проблемних ситуаціях.</w:t>
      </w:r>
    </w:p>
    <w:p w:rsidR="00516D8D" w:rsidRPr="00090B7F" w:rsidRDefault="00516D8D" w:rsidP="00516D8D">
      <w:pPr>
        <w:widowControl w:val="0"/>
        <w:spacing w:after="0" w:afterAutospacing="0"/>
        <w:ind w:firstLine="567"/>
        <w:rPr>
          <w:rFonts w:ascii="Times New Roman" w:hAnsi="Times New Roman" w:cs="Times New Roman"/>
          <w:color w:val="000000"/>
          <w:spacing w:val="-4"/>
          <w:sz w:val="28"/>
          <w:szCs w:val="28"/>
        </w:rPr>
      </w:pPr>
      <w:r w:rsidRPr="00090B7F">
        <w:rPr>
          <w:rFonts w:ascii="Times New Roman" w:hAnsi="Times New Roman" w:cs="Times New Roman"/>
          <w:spacing w:val="-4"/>
          <w:sz w:val="28"/>
          <w:szCs w:val="28"/>
        </w:rPr>
        <w:t xml:space="preserve">Основу випереджаючої освіти для сталого розвитку складають методики та технології </w:t>
      </w:r>
      <w:r w:rsidRPr="00090B7F">
        <w:rPr>
          <w:rFonts w:ascii="Times New Roman" w:hAnsi="Times New Roman" w:cs="Times New Roman"/>
          <w:b/>
          <w:spacing w:val="-4"/>
          <w:sz w:val="28"/>
          <w:szCs w:val="28"/>
        </w:rPr>
        <w:t>в</w:t>
      </w:r>
      <w:r w:rsidRPr="00090B7F">
        <w:rPr>
          <w:rFonts w:ascii="Times New Roman" w:hAnsi="Times New Roman" w:cs="Times New Roman"/>
          <w:b/>
          <w:color w:val="000000"/>
          <w:spacing w:val="-4"/>
          <w:sz w:val="28"/>
          <w:szCs w:val="28"/>
        </w:rPr>
        <w:t xml:space="preserve">ипереджального (розвивального) навчання. </w:t>
      </w:r>
      <w:r w:rsidRPr="00090B7F">
        <w:rPr>
          <w:rFonts w:ascii="Times New Roman" w:hAnsi="Times New Roman" w:cs="Times New Roman"/>
          <w:color w:val="000000"/>
          <w:spacing w:val="-4"/>
          <w:sz w:val="28"/>
          <w:szCs w:val="28"/>
        </w:rPr>
        <w:t xml:space="preserve">Це </w:t>
      </w:r>
      <w:proofErr w:type="gramStart"/>
      <w:r w:rsidRPr="00090B7F">
        <w:rPr>
          <w:rFonts w:ascii="Times New Roman" w:hAnsi="Times New Roman" w:cs="Times New Roman"/>
          <w:color w:val="000000"/>
          <w:spacing w:val="-4"/>
          <w:sz w:val="28"/>
          <w:szCs w:val="28"/>
        </w:rPr>
        <w:t>р</w:t>
      </w:r>
      <w:proofErr w:type="gramEnd"/>
      <w:r w:rsidRPr="00090B7F">
        <w:rPr>
          <w:rFonts w:ascii="Times New Roman" w:hAnsi="Times New Roman" w:cs="Times New Roman"/>
          <w:color w:val="000000"/>
          <w:spacing w:val="-4"/>
          <w:sz w:val="28"/>
          <w:szCs w:val="28"/>
        </w:rPr>
        <w:t xml:space="preserve">ізновид навчання, </w:t>
      </w:r>
      <w:r w:rsidRPr="00090B7F">
        <w:rPr>
          <w:rFonts w:ascii="Times New Roman" w:hAnsi="Times New Roman" w:cs="Times New Roman"/>
          <w:b/>
          <w:i/>
          <w:color w:val="000000"/>
          <w:spacing w:val="-4"/>
          <w:sz w:val="28"/>
          <w:szCs w:val="28"/>
        </w:rPr>
        <w:t>що спрямований на активізацію, розвиток розумових здібностей особистості, її здатності до самонавчання.</w:t>
      </w:r>
      <w:r w:rsidRPr="00090B7F">
        <w:rPr>
          <w:rFonts w:ascii="Times New Roman" w:hAnsi="Times New Roman" w:cs="Times New Roman"/>
          <w:color w:val="000000"/>
          <w:spacing w:val="-4"/>
          <w:sz w:val="28"/>
          <w:szCs w:val="28"/>
        </w:rPr>
        <w:t xml:space="preserve"> Випереджальне або розвивальне навчання є активно-діяльнісним способом навчання на противагу до традиційного пояснювальн</w:t>
      </w:r>
      <w:proofErr w:type="gramStart"/>
      <w:r w:rsidRPr="00090B7F">
        <w:rPr>
          <w:rFonts w:ascii="Times New Roman" w:hAnsi="Times New Roman" w:cs="Times New Roman"/>
          <w:color w:val="000000"/>
          <w:spacing w:val="-4"/>
          <w:sz w:val="28"/>
          <w:szCs w:val="28"/>
        </w:rPr>
        <w:t>о-</w:t>
      </w:r>
      <w:proofErr w:type="gramEnd"/>
      <w:r w:rsidRPr="00090B7F">
        <w:rPr>
          <w:rFonts w:ascii="Times New Roman" w:hAnsi="Times New Roman" w:cs="Times New Roman"/>
          <w:color w:val="000000"/>
          <w:spacing w:val="-4"/>
          <w:sz w:val="28"/>
          <w:szCs w:val="28"/>
        </w:rPr>
        <w:t>ілюстративного.</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b/>
          <w:i/>
          <w:sz w:val="28"/>
          <w:szCs w:val="28"/>
          <w:lang w:val="uk-UA"/>
        </w:rPr>
      </w:pPr>
      <w:r w:rsidRPr="00090B7F">
        <w:rPr>
          <w:rFonts w:ascii="Times New Roman" w:hAnsi="Times New Roman" w:cs="Times New Roman"/>
          <w:sz w:val="28"/>
          <w:szCs w:val="28"/>
          <w:lang w:val="uk-UA"/>
        </w:rPr>
        <w:t xml:space="preserve">Можна виділити </w:t>
      </w:r>
      <w:r w:rsidRPr="00090B7F">
        <w:rPr>
          <w:rFonts w:ascii="Times New Roman" w:hAnsi="Times New Roman" w:cs="Times New Roman"/>
          <w:b/>
          <w:i/>
          <w:sz w:val="28"/>
          <w:szCs w:val="28"/>
          <w:lang w:val="uk-UA"/>
        </w:rPr>
        <w:t xml:space="preserve">три групи методів, які використовуються в процесі навчання: </w:t>
      </w:r>
    </w:p>
    <w:p w:rsidR="00516D8D" w:rsidRPr="00090B7F" w:rsidRDefault="00516D8D" w:rsidP="00516D8D">
      <w:pPr>
        <w:pStyle w:val="Bodytext1"/>
        <w:widowControl w:val="0"/>
        <w:numPr>
          <w:ilvl w:val="0"/>
          <w:numId w:val="8"/>
        </w:numPr>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 xml:space="preserve">пасивні </w:t>
      </w:r>
      <w:r w:rsidRPr="00090B7F">
        <w:rPr>
          <w:rFonts w:ascii="Times New Roman" w:hAnsi="Times New Roman" w:cs="Times New Roman"/>
          <w:sz w:val="28"/>
          <w:szCs w:val="28"/>
          <w:lang w:val="uk-UA"/>
        </w:rPr>
        <w:t xml:space="preserve">– той, хто навчається, виступає в ролі «об’єкта» навчання, а вчитель є основною діючою особою навчальної діяльності (приклади: </w:t>
      </w:r>
      <w:r w:rsidRPr="00090B7F">
        <w:rPr>
          <w:rFonts w:ascii="Times New Roman" w:hAnsi="Times New Roman" w:cs="Times New Roman"/>
          <w:i/>
          <w:sz w:val="28"/>
          <w:szCs w:val="28"/>
          <w:lang w:val="uk-UA"/>
        </w:rPr>
        <w:t>опитування, контрольна, самостійна робота, тестові завдання, лекція</w:t>
      </w:r>
      <w:r w:rsidRPr="00090B7F">
        <w:rPr>
          <w:rFonts w:ascii="Times New Roman" w:hAnsi="Times New Roman" w:cs="Times New Roman"/>
          <w:sz w:val="28"/>
          <w:szCs w:val="28"/>
          <w:lang w:val="uk-UA"/>
        </w:rPr>
        <w:t xml:space="preserve">); </w:t>
      </w:r>
    </w:p>
    <w:p w:rsidR="00516D8D" w:rsidRPr="00090B7F" w:rsidRDefault="00516D8D" w:rsidP="00516D8D">
      <w:pPr>
        <w:pStyle w:val="Bodytext1"/>
        <w:widowControl w:val="0"/>
        <w:numPr>
          <w:ilvl w:val="0"/>
          <w:numId w:val="8"/>
        </w:numPr>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lastRenderedPageBreak/>
        <w:t xml:space="preserve">активні </w:t>
      </w:r>
      <w:r w:rsidRPr="00090B7F">
        <w:rPr>
          <w:rFonts w:ascii="Times New Roman" w:hAnsi="Times New Roman" w:cs="Times New Roman"/>
          <w:sz w:val="28"/>
          <w:szCs w:val="28"/>
          <w:lang w:val="uk-UA"/>
        </w:rPr>
        <w:t xml:space="preserve">– той, хто навчається, виступає в ролі «суб’єкта» навчання із збереженням ієрархії взаємодії «вчитель – учні» (приклади: </w:t>
      </w:r>
      <w:r w:rsidRPr="00090B7F">
        <w:rPr>
          <w:rFonts w:ascii="Times New Roman" w:hAnsi="Times New Roman" w:cs="Times New Roman"/>
          <w:i/>
          <w:sz w:val="28"/>
          <w:szCs w:val="28"/>
          <w:lang w:val="uk-UA"/>
        </w:rPr>
        <w:t>проблематизація, актуалізація, метод проектів);</w:t>
      </w:r>
      <w:r w:rsidRPr="00090B7F">
        <w:rPr>
          <w:rFonts w:ascii="Times New Roman" w:hAnsi="Times New Roman" w:cs="Times New Roman"/>
          <w:sz w:val="28"/>
          <w:szCs w:val="28"/>
          <w:lang w:val="uk-UA"/>
        </w:rPr>
        <w:t xml:space="preserve"> </w:t>
      </w:r>
    </w:p>
    <w:p w:rsidR="00516D8D" w:rsidRPr="00090B7F" w:rsidRDefault="00516D8D" w:rsidP="00516D8D">
      <w:pPr>
        <w:pStyle w:val="Bodytext1"/>
        <w:widowControl w:val="0"/>
        <w:numPr>
          <w:ilvl w:val="0"/>
          <w:numId w:val="8"/>
        </w:numPr>
        <w:shd w:val="clear" w:color="auto" w:fill="auto"/>
        <w:tabs>
          <w:tab w:val="left" w:pos="434"/>
        </w:tabs>
        <w:spacing w:before="0" w:line="240" w:lineRule="auto"/>
        <w:ind w:firstLine="567"/>
        <w:rPr>
          <w:rFonts w:ascii="Times New Roman" w:hAnsi="Times New Roman" w:cs="Times New Roman"/>
          <w:i/>
          <w:sz w:val="28"/>
          <w:szCs w:val="28"/>
          <w:lang w:val="uk-UA"/>
        </w:rPr>
      </w:pPr>
      <w:r w:rsidRPr="00090B7F">
        <w:rPr>
          <w:rFonts w:ascii="Times New Roman" w:hAnsi="Times New Roman" w:cs="Times New Roman"/>
          <w:b/>
          <w:sz w:val="28"/>
          <w:szCs w:val="28"/>
          <w:lang w:val="uk-UA"/>
        </w:rPr>
        <w:t>інтерактивні</w:t>
      </w:r>
      <w:r w:rsidRPr="00090B7F">
        <w:rPr>
          <w:rFonts w:ascii="Times New Roman" w:hAnsi="Times New Roman" w:cs="Times New Roman"/>
          <w:sz w:val="28"/>
          <w:szCs w:val="28"/>
          <w:lang w:val="uk-UA"/>
        </w:rPr>
        <w:t>. – рівнозначні форми взаємодії між вчителем та учнями, а також групова робота між учнями (приклади:</w:t>
      </w:r>
      <w:r w:rsidRPr="00090B7F">
        <w:rPr>
          <w:rFonts w:ascii="Times New Roman" w:hAnsi="Times New Roman" w:cs="Times New Roman"/>
          <w:i/>
          <w:sz w:val="28"/>
          <w:szCs w:val="28"/>
          <w:lang w:val="uk-UA"/>
        </w:rPr>
        <w:t xml:space="preserve"> тренінг, .ділова гра, семінар, рольова гра).</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 xml:space="preserve">Пасивні методи </w:t>
      </w:r>
      <w:r w:rsidRPr="00090B7F">
        <w:rPr>
          <w:rFonts w:ascii="Times New Roman" w:hAnsi="Times New Roman" w:cs="Times New Roman"/>
          <w:sz w:val="28"/>
          <w:szCs w:val="28"/>
          <w:lang w:val="uk-UA"/>
        </w:rPr>
        <w:t>навчання відносять до традиційних. В них головною є роль вчителя, а учні виступають пасивними слухачами (виконавцями його директив). З точки зору активізації самостійної діяльності учнів пасивні методи мало ефективні. Однак вони мають і певні переваги: дають змогу здійснювати контроль за рівнем засвоєння матеріалу, донести більший обсяг навчального матеріалу, особливо в умовах обмеженості часу. Пасивні методи можуть успішно працювати, якщо учні мають чітку мету, спрямовану на поглиблене вивчення матеріалу (тому, такий метод як лекція, успішно використовується у вищій школі).</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Активні методи</w:t>
      </w:r>
      <w:r w:rsidRPr="00090B7F">
        <w:rPr>
          <w:rFonts w:ascii="Times New Roman" w:hAnsi="Times New Roman" w:cs="Times New Roman"/>
          <w:sz w:val="28"/>
          <w:szCs w:val="28"/>
          <w:lang w:val="uk-UA"/>
        </w:rPr>
        <w:t xml:space="preserve"> навчання передбачають перехід від авторитарного до демократичного стилю взаємодії між учителем та учнями, активної участі учнів у навчальному процесі. Основною метою активних методів навчання є актуалізація інтересу учнів до навчання, спонукання їх до самостійної, пошукової діяльності. Тому активні методи особливо важливі на початку засвоєння нового матеріалу. </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sz w:val="28"/>
          <w:szCs w:val="28"/>
          <w:lang w:val="uk-UA"/>
        </w:rPr>
        <w:t>Інтерактивні методи</w:t>
      </w:r>
      <w:r w:rsidRPr="00090B7F">
        <w:rPr>
          <w:rFonts w:ascii="Times New Roman" w:hAnsi="Times New Roman" w:cs="Times New Roman"/>
          <w:sz w:val="28"/>
          <w:szCs w:val="28"/>
          <w:lang w:val="uk-UA"/>
        </w:rPr>
        <w:t xml:space="preserve"> навчання відрізняються від активних методів тим, що традиційна діада «вчитель»-«учень» тут має найменш чіткі розмежування (наприклад, вчитель виконує три ролі: того, хто навчає, того, хто навчається, і того, кого навчають). Певною мірою, інтерактивні методи можна розглядати як розвиток активних методів навчання. Головне призначення вчителя в інтерактивних методах навчання – корегувати, направляти процес спільної діяльності у потрібне русло, на досягнення загальної мети заняття.</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Звернемось до особливостей </w:t>
      </w:r>
      <w:r w:rsidRPr="00090B7F">
        <w:rPr>
          <w:rFonts w:ascii="Times New Roman" w:hAnsi="Times New Roman" w:cs="Times New Roman"/>
          <w:b/>
          <w:sz w:val="28"/>
          <w:szCs w:val="28"/>
          <w:lang w:val="uk-UA"/>
        </w:rPr>
        <w:t xml:space="preserve">запровадження активних та інтерактивних методів </w:t>
      </w:r>
      <w:r w:rsidRPr="00090B7F">
        <w:rPr>
          <w:rFonts w:ascii="Times New Roman" w:hAnsi="Times New Roman" w:cs="Times New Roman"/>
          <w:sz w:val="28"/>
          <w:szCs w:val="28"/>
          <w:lang w:val="uk-UA"/>
        </w:rPr>
        <w:t xml:space="preserve">в межах випереджального та розвивального навчання. Головні </w:t>
      </w:r>
      <w:r w:rsidRPr="00090B7F">
        <w:rPr>
          <w:rFonts w:ascii="Times New Roman" w:hAnsi="Times New Roman" w:cs="Times New Roman"/>
          <w:b/>
          <w:sz w:val="28"/>
          <w:szCs w:val="28"/>
          <w:lang w:val="uk-UA"/>
        </w:rPr>
        <w:t>принципи</w:t>
      </w:r>
      <w:r w:rsidRPr="00090B7F">
        <w:rPr>
          <w:rFonts w:ascii="Times New Roman" w:hAnsi="Times New Roman" w:cs="Times New Roman"/>
          <w:sz w:val="28"/>
          <w:szCs w:val="28"/>
          <w:lang w:val="uk-UA"/>
        </w:rPr>
        <w:t>, які при цьому використовуються:</w:t>
      </w:r>
    </w:p>
    <w:p w:rsidR="00516D8D" w:rsidRPr="00090B7F" w:rsidRDefault="00516D8D" w:rsidP="00516D8D">
      <w:pPr>
        <w:pStyle w:val="Bodytext1"/>
        <w:widowControl w:val="0"/>
        <w:numPr>
          <w:ilvl w:val="0"/>
          <w:numId w:val="9"/>
        </w:numPr>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i/>
          <w:sz w:val="28"/>
          <w:szCs w:val="28"/>
          <w:lang w:val="uk-UA"/>
        </w:rPr>
        <w:t>індивідуалізації</w:t>
      </w:r>
      <w:r w:rsidRPr="00090B7F">
        <w:rPr>
          <w:rFonts w:ascii="Times New Roman" w:hAnsi="Times New Roman" w:cs="Times New Roman"/>
          <w:sz w:val="28"/>
          <w:szCs w:val="28"/>
          <w:lang w:val="uk-UA"/>
        </w:rPr>
        <w:t>, тобто створення системи багаторівневої підготовки учнів, врахування індивідуальних особливостей їхнього навчання як у часі (використання дистанційних та заочних форм), так і в обсязі матеріалу (індивідуальні завдання в залежності від потреб та рівня підготовки учнів);</w:t>
      </w:r>
    </w:p>
    <w:p w:rsidR="00516D8D" w:rsidRPr="00090B7F" w:rsidRDefault="00516D8D" w:rsidP="00516D8D">
      <w:pPr>
        <w:pStyle w:val="Bodytext1"/>
        <w:widowControl w:val="0"/>
        <w:numPr>
          <w:ilvl w:val="0"/>
          <w:numId w:val="9"/>
        </w:numPr>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i/>
          <w:sz w:val="28"/>
          <w:szCs w:val="28"/>
          <w:lang w:val="uk-UA"/>
        </w:rPr>
        <w:t xml:space="preserve">гнучкості </w:t>
      </w:r>
      <w:r w:rsidRPr="00090B7F">
        <w:rPr>
          <w:rFonts w:ascii="Times New Roman" w:hAnsi="Times New Roman" w:cs="Times New Roman"/>
          <w:sz w:val="28"/>
          <w:szCs w:val="28"/>
          <w:lang w:val="uk-UA"/>
        </w:rPr>
        <w:t>– поєднання варіативної підготовки із інваріативними складовими, що дає змогу окремим учням поглибити рівень своїх знань (введення додаткових елективних курсів, факультативів за окремими напрямками), а також надає самому навчанню випереджального характеру (оперативне корегування змісту навчального матеріалу в залежності від конкретних практичних та соціально-значимих завдань);</w:t>
      </w:r>
    </w:p>
    <w:p w:rsidR="00516D8D" w:rsidRPr="00090B7F" w:rsidRDefault="00516D8D" w:rsidP="00516D8D">
      <w:pPr>
        <w:pStyle w:val="Bodytext1"/>
        <w:widowControl w:val="0"/>
        <w:numPr>
          <w:ilvl w:val="0"/>
          <w:numId w:val="9"/>
        </w:numPr>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i/>
          <w:sz w:val="28"/>
          <w:szCs w:val="28"/>
          <w:lang w:val="uk-UA"/>
        </w:rPr>
        <w:t>контекстності</w:t>
      </w:r>
      <w:r w:rsidRPr="00090B7F">
        <w:rPr>
          <w:rFonts w:ascii="Times New Roman" w:hAnsi="Times New Roman" w:cs="Times New Roman"/>
          <w:sz w:val="28"/>
          <w:szCs w:val="28"/>
          <w:lang w:val="uk-UA"/>
        </w:rPr>
        <w:t xml:space="preserve"> – підпорядкування змісту та логіки викладення предмету індивідуальним смислам тих, хто навчається, а також практичному значенню здобутого знання, що сприяє актуалізації пізнавального інтересу та пізнавальної активності учнів;</w:t>
      </w:r>
    </w:p>
    <w:p w:rsidR="00516D8D" w:rsidRPr="00090B7F" w:rsidRDefault="00516D8D" w:rsidP="00516D8D">
      <w:pPr>
        <w:pStyle w:val="Bodytext1"/>
        <w:widowControl w:val="0"/>
        <w:numPr>
          <w:ilvl w:val="0"/>
          <w:numId w:val="9"/>
        </w:numPr>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b/>
          <w:i/>
          <w:sz w:val="28"/>
          <w:szCs w:val="28"/>
          <w:lang w:val="uk-UA"/>
        </w:rPr>
        <w:lastRenderedPageBreak/>
        <w:t>соціального партнерства</w:t>
      </w:r>
      <w:r w:rsidRPr="00090B7F">
        <w:rPr>
          <w:rFonts w:ascii="Times New Roman" w:hAnsi="Times New Roman" w:cs="Times New Roman"/>
          <w:sz w:val="28"/>
          <w:szCs w:val="28"/>
          <w:lang w:val="uk-UA"/>
        </w:rPr>
        <w:t xml:space="preserve"> – взаємодія на засадах спільної довіри, взаємодопомоги та взаємної відповідальності тих, хто навчає, і тих, хто навчається, що є важливим кроком до соціалізації особистості, посилення її самостійності та здатності вирішення важливих життєвих завдань. </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Методи активного та інтерактивного навчання взаємопов’язані (іноді їх, навіть, не розділяють, оскільки при певних обставинах активні методи можуть перерости в інтерактивні, а інтерактивні, у свою чергу, залишитись в ролі активних). Їх головною </w:t>
      </w:r>
      <w:r w:rsidRPr="00090B7F">
        <w:rPr>
          <w:rFonts w:ascii="Times New Roman" w:hAnsi="Times New Roman" w:cs="Times New Roman"/>
          <w:b/>
          <w:i/>
          <w:sz w:val="28"/>
          <w:szCs w:val="28"/>
          <w:lang w:val="uk-UA"/>
        </w:rPr>
        <w:t>метою</w:t>
      </w:r>
      <w:r w:rsidRPr="00090B7F">
        <w:rPr>
          <w:rFonts w:ascii="Times New Roman" w:hAnsi="Times New Roman" w:cs="Times New Roman"/>
          <w:sz w:val="28"/>
          <w:szCs w:val="28"/>
          <w:lang w:val="uk-UA"/>
        </w:rPr>
        <w:t xml:space="preserve"> є </w:t>
      </w:r>
      <w:r w:rsidRPr="00090B7F">
        <w:rPr>
          <w:rFonts w:ascii="Times New Roman" w:hAnsi="Times New Roman" w:cs="Times New Roman"/>
          <w:i/>
          <w:sz w:val="28"/>
          <w:szCs w:val="28"/>
          <w:lang w:val="uk-UA"/>
        </w:rPr>
        <w:t>розвиток пізнавальної та соціальної активності особистості</w:t>
      </w:r>
      <w:r w:rsidRPr="00090B7F">
        <w:rPr>
          <w:rFonts w:ascii="Times New Roman" w:hAnsi="Times New Roman" w:cs="Times New Roman"/>
          <w:sz w:val="28"/>
          <w:szCs w:val="28"/>
          <w:lang w:val="uk-UA"/>
        </w:rPr>
        <w:t>.</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Форми роботи які підвищують рівень активності навчання:</w:t>
      </w:r>
    </w:p>
    <w:p w:rsidR="00516D8D" w:rsidRPr="00090B7F" w:rsidRDefault="00516D8D" w:rsidP="00516D8D">
      <w:pPr>
        <w:pStyle w:val="Bodytext1"/>
        <w:widowControl w:val="0"/>
        <w:numPr>
          <w:ilvl w:val="0"/>
          <w:numId w:val="12"/>
        </w:numPr>
        <w:shd w:val="clear" w:color="auto" w:fill="auto"/>
        <w:tabs>
          <w:tab w:val="left" w:pos="434"/>
        </w:tabs>
        <w:spacing w:before="0" w:line="240" w:lineRule="auto"/>
        <w:ind w:left="0"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Використання нетрадиційних форм проведення уроків (урок-семінар, урок-ділова гра, урок-екскурсія, інтегрований урок тощо).</w:t>
      </w:r>
    </w:p>
    <w:p w:rsidR="00516D8D" w:rsidRPr="00090B7F" w:rsidRDefault="00516D8D" w:rsidP="00516D8D">
      <w:pPr>
        <w:pStyle w:val="Bodytext1"/>
        <w:widowControl w:val="0"/>
        <w:numPr>
          <w:ilvl w:val="0"/>
          <w:numId w:val="12"/>
        </w:numPr>
        <w:shd w:val="clear" w:color="auto" w:fill="auto"/>
        <w:tabs>
          <w:tab w:val="left" w:pos="434"/>
        </w:tabs>
        <w:spacing w:before="0" w:line="240" w:lineRule="auto"/>
        <w:ind w:left="0"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Корегуюче використання ігрових форм навчання.</w:t>
      </w:r>
    </w:p>
    <w:p w:rsidR="00516D8D" w:rsidRPr="00090B7F" w:rsidRDefault="00516D8D" w:rsidP="00516D8D">
      <w:pPr>
        <w:pStyle w:val="Bodytext1"/>
        <w:widowControl w:val="0"/>
        <w:numPr>
          <w:ilvl w:val="0"/>
          <w:numId w:val="12"/>
        </w:numPr>
        <w:shd w:val="clear" w:color="auto" w:fill="auto"/>
        <w:tabs>
          <w:tab w:val="left" w:pos="434"/>
        </w:tabs>
        <w:spacing w:before="0" w:line="240" w:lineRule="auto"/>
        <w:ind w:left="0"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Проблемний підхід до викладання та обговорення матеріалу.</w:t>
      </w:r>
    </w:p>
    <w:p w:rsidR="00516D8D" w:rsidRPr="00090B7F" w:rsidRDefault="00516D8D" w:rsidP="00516D8D">
      <w:pPr>
        <w:pStyle w:val="Bodytext1"/>
        <w:widowControl w:val="0"/>
        <w:numPr>
          <w:ilvl w:val="0"/>
          <w:numId w:val="12"/>
        </w:numPr>
        <w:shd w:val="clear" w:color="auto" w:fill="auto"/>
        <w:tabs>
          <w:tab w:val="left" w:pos="434"/>
        </w:tabs>
        <w:spacing w:before="0" w:line="240" w:lineRule="auto"/>
        <w:ind w:left="0"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Поєднання різних форм роботи на уроках (групових, бригадних, парних, індивідуальних, фронтальних тощо).</w:t>
      </w:r>
    </w:p>
    <w:p w:rsidR="00516D8D" w:rsidRPr="00090B7F" w:rsidRDefault="00516D8D" w:rsidP="00516D8D">
      <w:pPr>
        <w:pStyle w:val="Bodytext1"/>
        <w:widowControl w:val="0"/>
        <w:numPr>
          <w:ilvl w:val="0"/>
          <w:numId w:val="12"/>
        </w:numPr>
        <w:shd w:val="clear" w:color="auto" w:fill="auto"/>
        <w:tabs>
          <w:tab w:val="left" w:pos="434"/>
        </w:tabs>
        <w:spacing w:before="0" w:line="240" w:lineRule="auto"/>
        <w:ind w:left="0"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Використання нетрадиційних дидактичних засобів (тести, кросворди, презентації)</w:t>
      </w:r>
    </w:p>
    <w:p w:rsidR="00516D8D" w:rsidRPr="00090B7F" w:rsidRDefault="00516D8D" w:rsidP="00516D8D">
      <w:pPr>
        <w:pStyle w:val="Bodytext1"/>
        <w:widowControl w:val="0"/>
        <w:numPr>
          <w:ilvl w:val="0"/>
          <w:numId w:val="12"/>
        </w:numPr>
        <w:shd w:val="clear" w:color="auto" w:fill="auto"/>
        <w:tabs>
          <w:tab w:val="left" w:pos="434"/>
        </w:tabs>
        <w:spacing w:before="0" w:line="240" w:lineRule="auto"/>
        <w:ind w:left="0"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Діяльнісний підхід у навчанні. </w:t>
      </w:r>
    </w:p>
    <w:p w:rsidR="00516D8D" w:rsidRPr="00090B7F" w:rsidRDefault="00516D8D" w:rsidP="00516D8D">
      <w:pPr>
        <w:pStyle w:val="Bodytext1"/>
        <w:widowControl w:val="0"/>
        <w:shd w:val="clear" w:color="auto" w:fill="auto"/>
        <w:tabs>
          <w:tab w:val="left" w:pos="434"/>
        </w:tabs>
        <w:spacing w:before="0" w:line="240" w:lineRule="auto"/>
        <w:ind w:firstLine="567"/>
        <w:rPr>
          <w:rFonts w:ascii="Times New Roman" w:hAnsi="Times New Roman" w:cs="Times New Roman"/>
          <w:b/>
          <w:sz w:val="28"/>
          <w:szCs w:val="28"/>
          <w:lang w:val="uk-UA"/>
        </w:rPr>
      </w:pPr>
      <w:r w:rsidRPr="00090B7F">
        <w:rPr>
          <w:rFonts w:ascii="Times New Roman" w:hAnsi="Times New Roman" w:cs="Times New Roman"/>
          <w:sz w:val="28"/>
          <w:szCs w:val="28"/>
          <w:lang w:val="uk-UA"/>
        </w:rPr>
        <w:t>Деякі</w:t>
      </w:r>
      <w:r w:rsidRPr="00090B7F">
        <w:rPr>
          <w:rFonts w:ascii="Times New Roman" w:hAnsi="Times New Roman" w:cs="Times New Roman"/>
          <w:b/>
          <w:sz w:val="28"/>
          <w:szCs w:val="28"/>
          <w:lang w:val="uk-UA"/>
        </w:rPr>
        <w:t xml:space="preserve"> види активних методів навчання:</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b/>
          <w:spacing w:val="-4"/>
          <w:sz w:val="28"/>
          <w:szCs w:val="28"/>
          <w:lang w:val="uk-UA"/>
        </w:rPr>
        <w:t>1. Проблемні методи навчання</w:t>
      </w:r>
      <w:r w:rsidRPr="00090B7F">
        <w:rPr>
          <w:rFonts w:ascii="Times New Roman" w:hAnsi="Times New Roman" w:cs="Times New Roman"/>
          <w:spacing w:val="-4"/>
          <w:sz w:val="28"/>
          <w:szCs w:val="28"/>
          <w:lang w:val="uk-UA"/>
        </w:rPr>
        <w:t xml:space="preserve"> – </w:t>
      </w:r>
      <w:r w:rsidRPr="00090B7F">
        <w:rPr>
          <w:rFonts w:ascii="Times New Roman" w:hAnsi="Times New Roman" w:cs="Times New Roman"/>
          <w:b/>
          <w:i/>
          <w:sz w:val="28"/>
          <w:szCs w:val="28"/>
          <w:lang w:val="uk-UA"/>
        </w:rPr>
        <w:t>організація навчального процесу, що передбачає створення проблемної ситуації та активну самостійну діяльність учнів у її розв’язанні.</w:t>
      </w:r>
      <w:r w:rsidRPr="00090B7F">
        <w:rPr>
          <w:rFonts w:ascii="Times New Roman" w:hAnsi="Times New Roman" w:cs="Times New Roman"/>
          <w:sz w:val="28"/>
          <w:szCs w:val="28"/>
          <w:lang w:val="uk-UA"/>
        </w:rPr>
        <w:t xml:space="preserve"> </w:t>
      </w:r>
      <w:r w:rsidRPr="00090B7F">
        <w:rPr>
          <w:rFonts w:ascii="Times New Roman" w:hAnsi="Times New Roman" w:cs="Times New Roman"/>
          <w:sz w:val="28"/>
          <w:szCs w:val="28"/>
        </w:rPr>
        <w:t xml:space="preserve">В ході проблемних методів навчання  </w:t>
      </w:r>
      <w:r w:rsidRPr="00090B7F">
        <w:rPr>
          <w:rFonts w:ascii="Times New Roman" w:hAnsi="Times New Roman" w:cs="Times New Roman"/>
          <w:spacing w:val="-4"/>
          <w:sz w:val="28"/>
          <w:szCs w:val="28"/>
        </w:rPr>
        <w:t xml:space="preserve">кожний учасник навчального процесу бере участь у виробленні певного нового змісту. Використання проблемних методів навчання обумовлено високою мотивацією </w:t>
      </w:r>
      <w:proofErr w:type="gramStart"/>
      <w:r w:rsidRPr="00090B7F">
        <w:rPr>
          <w:rFonts w:ascii="Times New Roman" w:hAnsi="Times New Roman" w:cs="Times New Roman"/>
          <w:spacing w:val="-4"/>
          <w:sz w:val="28"/>
          <w:szCs w:val="28"/>
        </w:rPr>
        <w:t>вс</w:t>
      </w:r>
      <w:proofErr w:type="gramEnd"/>
      <w:r w:rsidRPr="00090B7F">
        <w:rPr>
          <w:rFonts w:ascii="Times New Roman" w:hAnsi="Times New Roman" w:cs="Times New Roman"/>
          <w:spacing w:val="-4"/>
          <w:sz w:val="28"/>
          <w:szCs w:val="28"/>
        </w:rPr>
        <w:t>іх учасників освітнього процесу, можливостями реалізації атмосфери діалогу і співробітництва.</w:t>
      </w:r>
      <w:r w:rsidRPr="00090B7F">
        <w:rPr>
          <w:rFonts w:ascii="Times New Roman" w:hAnsi="Times New Roman" w:cs="Times New Roman"/>
          <w:b/>
          <w:sz w:val="28"/>
          <w:szCs w:val="28"/>
        </w:rPr>
        <w:t xml:space="preserve"> </w:t>
      </w:r>
      <w:r w:rsidRPr="00090B7F">
        <w:rPr>
          <w:rFonts w:ascii="Times New Roman" w:hAnsi="Times New Roman" w:cs="Times New Roman"/>
          <w:sz w:val="28"/>
          <w:szCs w:val="28"/>
        </w:rPr>
        <w:t xml:space="preserve">Організація </w:t>
      </w:r>
      <w:proofErr w:type="gramStart"/>
      <w:r w:rsidRPr="00090B7F">
        <w:rPr>
          <w:rFonts w:ascii="Times New Roman" w:hAnsi="Times New Roman" w:cs="Times New Roman"/>
          <w:sz w:val="28"/>
          <w:szCs w:val="28"/>
        </w:rPr>
        <w:t>проблемного</w:t>
      </w:r>
      <w:proofErr w:type="gramEnd"/>
      <w:r w:rsidRPr="00090B7F">
        <w:rPr>
          <w:rFonts w:ascii="Times New Roman" w:hAnsi="Times New Roman" w:cs="Times New Roman"/>
          <w:sz w:val="28"/>
          <w:szCs w:val="28"/>
        </w:rPr>
        <w:t xml:space="preserve"> навчання має свою специфіку. </w:t>
      </w:r>
    </w:p>
    <w:p w:rsidR="00516D8D" w:rsidRPr="00090B7F" w:rsidRDefault="00516D8D" w:rsidP="00516D8D">
      <w:pPr>
        <w:spacing w:after="0" w:afterAutospacing="0"/>
        <w:ind w:firstLine="567"/>
        <w:rPr>
          <w:rFonts w:ascii="Times New Roman" w:hAnsi="Times New Roman" w:cs="Times New Roman"/>
          <w:b/>
          <w:i/>
          <w:sz w:val="28"/>
          <w:szCs w:val="28"/>
        </w:rPr>
      </w:pPr>
      <w:r w:rsidRPr="00090B7F">
        <w:rPr>
          <w:rFonts w:ascii="Times New Roman" w:hAnsi="Times New Roman" w:cs="Times New Roman"/>
          <w:b/>
          <w:i/>
          <w:sz w:val="28"/>
          <w:szCs w:val="28"/>
        </w:rPr>
        <w:t xml:space="preserve">Структура методу проблемного вивчення матеріалу </w:t>
      </w:r>
      <w:proofErr w:type="gramStart"/>
      <w:r w:rsidRPr="00090B7F">
        <w:rPr>
          <w:rFonts w:ascii="Times New Roman" w:hAnsi="Times New Roman" w:cs="Times New Roman"/>
          <w:b/>
          <w:i/>
          <w:sz w:val="28"/>
          <w:szCs w:val="28"/>
        </w:rPr>
        <w:t>включає в</w:t>
      </w:r>
      <w:proofErr w:type="gramEnd"/>
      <w:r w:rsidRPr="00090B7F">
        <w:rPr>
          <w:rFonts w:ascii="Times New Roman" w:hAnsi="Times New Roman" w:cs="Times New Roman"/>
          <w:b/>
          <w:i/>
          <w:sz w:val="28"/>
          <w:szCs w:val="28"/>
        </w:rPr>
        <w:t xml:space="preserve"> себе такі етапи:</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r w:rsidRPr="00090B7F">
        <w:rPr>
          <w:rFonts w:ascii="Times New Roman" w:hAnsi="Times New Roman" w:cs="Times New Roman"/>
          <w:sz w:val="28"/>
          <w:szCs w:val="28"/>
        </w:rPr>
        <w:t>створення проблемної ситуації;</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r w:rsidRPr="00090B7F">
        <w:rPr>
          <w:rFonts w:ascii="Times New Roman" w:hAnsi="Times New Roman" w:cs="Times New Roman"/>
          <w:sz w:val="28"/>
          <w:szCs w:val="28"/>
        </w:rPr>
        <w:t>формулювання проблеми;</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r w:rsidRPr="00090B7F">
        <w:rPr>
          <w:rFonts w:ascii="Times New Roman" w:hAnsi="Times New Roman" w:cs="Times New Roman"/>
          <w:sz w:val="28"/>
          <w:szCs w:val="28"/>
        </w:rPr>
        <w:t>висунення гіпотез;</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proofErr w:type="gramStart"/>
      <w:r w:rsidRPr="00090B7F">
        <w:rPr>
          <w:rFonts w:ascii="Times New Roman" w:hAnsi="Times New Roman" w:cs="Times New Roman"/>
          <w:sz w:val="28"/>
          <w:szCs w:val="28"/>
        </w:rPr>
        <w:t>перев</w:t>
      </w:r>
      <w:proofErr w:type="gramEnd"/>
      <w:r w:rsidRPr="00090B7F">
        <w:rPr>
          <w:rFonts w:ascii="Times New Roman" w:hAnsi="Times New Roman" w:cs="Times New Roman"/>
          <w:sz w:val="28"/>
          <w:szCs w:val="28"/>
        </w:rPr>
        <w:t>ірка висунутих гіпотез;</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r w:rsidRPr="00090B7F">
        <w:rPr>
          <w:rFonts w:ascii="Times New Roman" w:hAnsi="Times New Roman" w:cs="Times New Roman"/>
          <w:sz w:val="28"/>
          <w:szCs w:val="28"/>
        </w:rPr>
        <w:t>аналіз результаті</w:t>
      </w:r>
      <w:proofErr w:type="gramStart"/>
      <w:r w:rsidRPr="00090B7F">
        <w:rPr>
          <w:rFonts w:ascii="Times New Roman" w:hAnsi="Times New Roman" w:cs="Times New Roman"/>
          <w:sz w:val="28"/>
          <w:szCs w:val="28"/>
        </w:rPr>
        <w:t>в</w:t>
      </w:r>
      <w:proofErr w:type="gramEnd"/>
      <w:r w:rsidRPr="00090B7F">
        <w:rPr>
          <w:rFonts w:ascii="Times New Roman" w:hAnsi="Times New Roman" w:cs="Times New Roman"/>
          <w:sz w:val="28"/>
          <w:szCs w:val="28"/>
        </w:rPr>
        <w:t xml:space="preserve"> перевірки гіпотез;</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r w:rsidRPr="00090B7F">
        <w:rPr>
          <w:rFonts w:ascii="Times New Roman" w:hAnsi="Times New Roman" w:cs="Times New Roman"/>
          <w:sz w:val="28"/>
          <w:szCs w:val="28"/>
        </w:rPr>
        <w:t>висновок і узагальнення;</w:t>
      </w:r>
    </w:p>
    <w:p w:rsidR="00516D8D" w:rsidRPr="00090B7F" w:rsidRDefault="00516D8D" w:rsidP="00516D8D">
      <w:pPr>
        <w:numPr>
          <w:ilvl w:val="0"/>
          <w:numId w:val="10"/>
        </w:numPr>
        <w:spacing w:after="0" w:afterAutospacing="0"/>
        <w:ind w:firstLine="567"/>
        <w:jc w:val="left"/>
        <w:rPr>
          <w:rFonts w:ascii="Times New Roman" w:hAnsi="Times New Roman" w:cs="Times New Roman"/>
          <w:sz w:val="28"/>
          <w:szCs w:val="28"/>
        </w:rPr>
      </w:pPr>
      <w:r w:rsidRPr="00090B7F">
        <w:rPr>
          <w:rFonts w:ascii="Times New Roman" w:hAnsi="Times New Roman" w:cs="Times New Roman"/>
          <w:sz w:val="28"/>
          <w:szCs w:val="28"/>
        </w:rPr>
        <w:t>повернення до проблемної ситуації.</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Чому зі створення </w:t>
      </w:r>
      <w:r w:rsidRPr="00090B7F">
        <w:rPr>
          <w:rFonts w:ascii="Times New Roman" w:hAnsi="Times New Roman" w:cs="Times New Roman"/>
          <w:b/>
          <w:i/>
          <w:sz w:val="28"/>
          <w:szCs w:val="28"/>
        </w:rPr>
        <w:t>проблемної ситуації</w:t>
      </w:r>
      <w:r w:rsidRPr="00090B7F">
        <w:rPr>
          <w:rFonts w:ascii="Times New Roman" w:hAnsi="Times New Roman" w:cs="Times New Roman"/>
          <w:sz w:val="28"/>
          <w:szCs w:val="28"/>
        </w:rPr>
        <w:t xml:space="preserve"> слід починати вивчення матеріалу, а не з формулювання самої проблеми? Якби навчання розпочинати відразу з формулювання проблеми, то учні сприйняли би її як не «свою», тим самим результат навчання виявився мало ефективним. Тому необхідно здійснити такі кроки, </w:t>
      </w:r>
      <w:proofErr w:type="gramStart"/>
      <w:r w:rsidRPr="00090B7F">
        <w:rPr>
          <w:rFonts w:ascii="Times New Roman" w:hAnsi="Times New Roman" w:cs="Times New Roman"/>
          <w:sz w:val="28"/>
          <w:szCs w:val="28"/>
        </w:rPr>
        <w:t>які б</w:t>
      </w:r>
      <w:proofErr w:type="gramEnd"/>
      <w:r w:rsidRPr="00090B7F">
        <w:rPr>
          <w:rFonts w:ascii="Times New Roman" w:hAnsi="Times New Roman" w:cs="Times New Roman"/>
          <w:sz w:val="28"/>
          <w:szCs w:val="28"/>
        </w:rPr>
        <w:t xml:space="preserve"> наблизили проблему до учня, дозволили її осмислити з позиції власного досвіду. </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b/>
          <w:i/>
          <w:sz w:val="28"/>
          <w:szCs w:val="28"/>
        </w:rPr>
        <w:t>Проблемна ситуація</w:t>
      </w:r>
      <w:r w:rsidRPr="00090B7F">
        <w:rPr>
          <w:rFonts w:ascii="Times New Roman" w:hAnsi="Times New Roman" w:cs="Times New Roman"/>
          <w:sz w:val="28"/>
          <w:szCs w:val="28"/>
        </w:rPr>
        <w:t xml:space="preserve"> - це завдання, </w:t>
      </w:r>
      <w:proofErr w:type="gramStart"/>
      <w:r w:rsidRPr="00090B7F">
        <w:rPr>
          <w:rFonts w:ascii="Times New Roman" w:hAnsi="Times New Roman" w:cs="Times New Roman"/>
          <w:sz w:val="28"/>
          <w:szCs w:val="28"/>
        </w:rPr>
        <w:t>яке</w:t>
      </w:r>
      <w:proofErr w:type="gramEnd"/>
      <w:r w:rsidRPr="00090B7F">
        <w:rPr>
          <w:rFonts w:ascii="Times New Roman" w:hAnsi="Times New Roman" w:cs="Times New Roman"/>
          <w:sz w:val="28"/>
          <w:szCs w:val="28"/>
        </w:rPr>
        <w:t xml:space="preserve"> може вивести учня на формулювання проблеми. Структуру її можна подати у вигляді поєднання однієї інформації з несумісною </w:t>
      </w:r>
      <w:proofErr w:type="gramStart"/>
      <w:r w:rsidRPr="00090B7F">
        <w:rPr>
          <w:rFonts w:ascii="Times New Roman" w:hAnsi="Times New Roman" w:cs="Times New Roman"/>
          <w:sz w:val="28"/>
          <w:szCs w:val="28"/>
        </w:rPr>
        <w:t>другою</w:t>
      </w:r>
      <w:proofErr w:type="gramEnd"/>
      <w:r w:rsidRPr="00090B7F">
        <w:rPr>
          <w:rFonts w:ascii="Times New Roman" w:hAnsi="Times New Roman" w:cs="Times New Roman"/>
          <w:sz w:val="28"/>
          <w:szCs w:val="28"/>
        </w:rPr>
        <w:t xml:space="preserve"> інформацією. Необхідно </w:t>
      </w:r>
      <w:proofErr w:type="gramStart"/>
      <w:r w:rsidRPr="00090B7F">
        <w:rPr>
          <w:rFonts w:ascii="Times New Roman" w:hAnsi="Times New Roman" w:cs="Times New Roman"/>
          <w:sz w:val="28"/>
          <w:szCs w:val="28"/>
        </w:rPr>
        <w:t>п</w:t>
      </w:r>
      <w:proofErr w:type="gramEnd"/>
      <w:r w:rsidRPr="00090B7F">
        <w:rPr>
          <w:rFonts w:ascii="Times New Roman" w:hAnsi="Times New Roman" w:cs="Times New Roman"/>
          <w:sz w:val="28"/>
          <w:szCs w:val="28"/>
        </w:rPr>
        <w:t xml:space="preserve">ідкреслити, </w:t>
      </w:r>
      <w:r w:rsidRPr="00090B7F">
        <w:rPr>
          <w:rFonts w:ascii="Times New Roman" w:hAnsi="Times New Roman" w:cs="Times New Roman"/>
          <w:sz w:val="28"/>
          <w:szCs w:val="28"/>
        </w:rPr>
        <w:lastRenderedPageBreak/>
        <w:t>що проблемну ситуацію не можна створювати на незнанні учнями якого-небудь матеріалу, вона завжди створюється на знанні, але на суперечливому знанні.</w:t>
      </w:r>
    </w:p>
    <w:p w:rsidR="00516D8D" w:rsidRPr="00090B7F" w:rsidRDefault="00516D8D" w:rsidP="00516D8D">
      <w:pPr>
        <w:spacing w:after="0" w:afterAutospacing="0"/>
        <w:ind w:firstLine="567"/>
        <w:rPr>
          <w:rFonts w:ascii="Times New Roman" w:hAnsi="Times New Roman" w:cs="Times New Roman"/>
          <w:sz w:val="28"/>
          <w:szCs w:val="28"/>
        </w:rPr>
      </w:pPr>
      <w:proofErr w:type="gramStart"/>
      <w:r w:rsidRPr="00090B7F">
        <w:rPr>
          <w:rFonts w:ascii="Times New Roman" w:hAnsi="Times New Roman" w:cs="Times New Roman"/>
          <w:sz w:val="28"/>
          <w:szCs w:val="28"/>
        </w:rPr>
        <w:t>П</w:t>
      </w:r>
      <w:proofErr w:type="gramEnd"/>
      <w:r w:rsidRPr="00090B7F">
        <w:rPr>
          <w:rFonts w:ascii="Times New Roman" w:hAnsi="Times New Roman" w:cs="Times New Roman"/>
          <w:sz w:val="28"/>
          <w:szCs w:val="28"/>
        </w:rPr>
        <w:t xml:space="preserve">ісля створення проблемної ситуації здійснюється </w:t>
      </w:r>
      <w:r w:rsidRPr="00090B7F">
        <w:rPr>
          <w:rFonts w:ascii="Times New Roman" w:hAnsi="Times New Roman" w:cs="Times New Roman"/>
          <w:b/>
          <w:i/>
          <w:sz w:val="28"/>
          <w:szCs w:val="28"/>
        </w:rPr>
        <w:t>формулювання проблеми</w:t>
      </w:r>
      <w:r w:rsidRPr="00090B7F">
        <w:rPr>
          <w:rFonts w:ascii="Times New Roman" w:hAnsi="Times New Roman" w:cs="Times New Roman"/>
          <w:sz w:val="28"/>
          <w:szCs w:val="28"/>
        </w:rPr>
        <w:t>. Проблема - це об’єктивне питання або цілий комплекс питань, розв’язання яких має значний практичний чи теоретичний інтерес для учня.</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Як же </w:t>
      </w:r>
      <w:proofErr w:type="gramStart"/>
      <w:r w:rsidRPr="00090B7F">
        <w:rPr>
          <w:rFonts w:ascii="Times New Roman" w:hAnsi="Times New Roman" w:cs="Times New Roman"/>
          <w:sz w:val="28"/>
          <w:szCs w:val="28"/>
        </w:rPr>
        <w:t>п</w:t>
      </w:r>
      <w:proofErr w:type="gramEnd"/>
      <w:r w:rsidRPr="00090B7F">
        <w:rPr>
          <w:rFonts w:ascii="Times New Roman" w:hAnsi="Times New Roman" w:cs="Times New Roman"/>
          <w:sz w:val="28"/>
          <w:szCs w:val="28"/>
        </w:rPr>
        <w:t>ідвести учнів до формулювання проблеми? Зазначимо, що уміння бачити проблему там, де вона</w:t>
      </w:r>
      <w:proofErr w:type="gramStart"/>
      <w:r w:rsidRPr="00090B7F">
        <w:rPr>
          <w:rFonts w:ascii="Times New Roman" w:hAnsi="Times New Roman" w:cs="Times New Roman"/>
          <w:sz w:val="28"/>
          <w:szCs w:val="28"/>
        </w:rPr>
        <w:t xml:space="preserve"> є,</w:t>
      </w:r>
      <w:proofErr w:type="gramEnd"/>
      <w:r w:rsidRPr="00090B7F">
        <w:rPr>
          <w:rFonts w:ascii="Times New Roman" w:hAnsi="Times New Roman" w:cs="Times New Roman"/>
          <w:sz w:val="28"/>
          <w:szCs w:val="28"/>
        </w:rPr>
        <w:t xml:space="preserve"> не менш важливе від уміння її вирішити. </w:t>
      </w:r>
      <w:r w:rsidRPr="00090B7F">
        <w:rPr>
          <w:rFonts w:ascii="Times New Roman" w:hAnsi="Times New Roman" w:cs="Times New Roman"/>
          <w:b/>
          <w:i/>
          <w:sz w:val="28"/>
          <w:szCs w:val="28"/>
        </w:rPr>
        <w:t>Побачити проблему</w:t>
      </w:r>
      <w:r w:rsidRPr="00090B7F">
        <w:rPr>
          <w:rFonts w:ascii="Times New Roman" w:hAnsi="Times New Roman" w:cs="Times New Roman"/>
          <w:sz w:val="28"/>
          <w:szCs w:val="28"/>
        </w:rPr>
        <w:t xml:space="preserve"> - це означає усвідомити те питання, яке випливе з поєднання несумісної, на перший погляд, інформації. Запитання «чому?», яке виникає унаслідок проблемної ситуації, є лише </w:t>
      </w:r>
      <w:proofErr w:type="gramStart"/>
      <w:r w:rsidRPr="00090B7F">
        <w:rPr>
          <w:rFonts w:ascii="Times New Roman" w:hAnsi="Times New Roman" w:cs="Times New Roman"/>
          <w:sz w:val="28"/>
          <w:szCs w:val="28"/>
        </w:rPr>
        <w:t>першим</w:t>
      </w:r>
      <w:proofErr w:type="gramEnd"/>
      <w:r w:rsidRPr="00090B7F">
        <w:rPr>
          <w:rFonts w:ascii="Times New Roman" w:hAnsi="Times New Roman" w:cs="Times New Roman"/>
          <w:sz w:val="28"/>
          <w:szCs w:val="28"/>
        </w:rPr>
        <w:t xml:space="preserve"> і необхідним кроком до формулювання проблеми, а для її остаточного формулювання необхідно всебічно і глибоко проаналізувати саму проблемну ситуацію.</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Третім етапом технології </w:t>
      </w:r>
      <w:proofErr w:type="gramStart"/>
      <w:r w:rsidRPr="00090B7F">
        <w:rPr>
          <w:rFonts w:ascii="Times New Roman" w:hAnsi="Times New Roman" w:cs="Times New Roman"/>
          <w:sz w:val="28"/>
          <w:szCs w:val="28"/>
        </w:rPr>
        <w:t>проблемного</w:t>
      </w:r>
      <w:proofErr w:type="gramEnd"/>
      <w:r w:rsidRPr="00090B7F">
        <w:rPr>
          <w:rFonts w:ascii="Times New Roman" w:hAnsi="Times New Roman" w:cs="Times New Roman"/>
          <w:sz w:val="28"/>
          <w:szCs w:val="28"/>
        </w:rPr>
        <w:t xml:space="preserve"> навчання є </w:t>
      </w:r>
      <w:r w:rsidRPr="00090B7F">
        <w:rPr>
          <w:rFonts w:ascii="Times New Roman" w:hAnsi="Times New Roman" w:cs="Times New Roman"/>
          <w:b/>
          <w:i/>
          <w:sz w:val="28"/>
          <w:szCs w:val="28"/>
        </w:rPr>
        <w:t>висунення гіпотез</w:t>
      </w:r>
      <w:r w:rsidRPr="00090B7F">
        <w:rPr>
          <w:rFonts w:ascii="Times New Roman" w:hAnsi="Times New Roman" w:cs="Times New Roman"/>
          <w:sz w:val="28"/>
          <w:szCs w:val="28"/>
        </w:rPr>
        <w:t xml:space="preserve"> щодо шляхів розв’язання сформульованої проблеми. </w:t>
      </w:r>
      <w:r w:rsidRPr="00090B7F">
        <w:rPr>
          <w:rFonts w:ascii="Times New Roman" w:hAnsi="Times New Roman" w:cs="Times New Roman"/>
          <w:b/>
          <w:i/>
          <w:sz w:val="28"/>
          <w:szCs w:val="28"/>
        </w:rPr>
        <w:t>Гіпотеза</w:t>
      </w:r>
      <w:r w:rsidRPr="00090B7F">
        <w:rPr>
          <w:rFonts w:ascii="Times New Roman" w:hAnsi="Times New Roman" w:cs="Times New Roman"/>
          <w:sz w:val="28"/>
          <w:szCs w:val="28"/>
        </w:rPr>
        <w:t xml:space="preserve"> - це своє</w:t>
      </w:r>
      <w:proofErr w:type="gramStart"/>
      <w:r w:rsidRPr="00090B7F">
        <w:rPr>
          <w:rFonts w:ascii="Times New Roman" w:hAnsi="Times New Roman" w:cs="Times New Roman"/>
          <w:sz w:val="28"/>
          <w:szCs w:val="28"/>
        </w:rPr>
        <w:t>р</w:t>
      </w:r>
      <w:proofErr w:type="gramEnd"/>
      <w:r w:rsidRPr="00090B7F">
        <w:rPr>
          <w:rFonts w:ascii="Times New Roman" w:hAnsi="Times New Roman" w:cs="Times New Roman"/>
          <w:sz w:val="28"/>
          <w:szCs w:val="28"/>
        </w:rPr>
        <w:t xml:space="preserve">ідна стратегія вирішення проблеми. </w:t>
      </w:r>
      <w:proofErr w:type="gramStart"/>
      <w:r w:rsidRPr="00090B7F">
        <w:rPr>
          <w:rFonts w:ascii="Times New Roman" w:hAnsi="Times New Roman" w:cs="Times New Roman"/>
          <w:sz w:val="28"/>
          <w:szCs w:val="28"/>
        </w:rPr>
        <w:t>У</w:t>
      </w:r>
      <w:proofErr w:type="gramEnd"/>
      <w:r w:rsidRPr="00090B7F">
        <w:rPr>
          <w:rFonts w:ascii="Times New Roman" w:hAnsi="Times New Roman" w:cs="Times New Roman"/>
          <w:sz w:val="28"/>
          <w:szCs w:val="28"/>
        </w:rPr>
        <w:t xml:space="preserve"> </w:t>
      </w:r>
      <w:proofErr w:type="gramStart"/>
      <w:r w:rsidRPr="00090B7F">
        <w:rPr>
          <w:rFonts w:ascii="Times New Roman" w:hAnsi="Times New Roman" w:cs="Times New Roman"/>
          <w:sz w:val="28"/>
          <w:szCs w:val="28"/>
        </w:rPr>
        <w:t>ход</w:t>
      </w:r>
      <w:proofErr w:type="gramEnd"/>
      <w:r w:rsidRPr="00090B7F">
        <w:rPr>
          <w:rFonts w:ascii="Times New Roman" w:hAnsi="Times New Roman" w:cs="Times New Roman"/>
          <w:sz w:val="28"/>
          <w:szCs w:val="28"/>
        </w:rPr>
        <w:t xml:space="preserve">і уроку учні разом з учителем можуть висунути декілька гіпотез вирішення поставленої проблеми. Кожну з гіпотез </w:t>
      </w:r>
      <w:proofErr w:type="gramStart"/>
      <w:r w:rsidRPr="00090B7F">
        <w:rPr>
          <w:rFonts w:ascii="Times New Roman" w:hAnsi="Times New Roman" w:cs="Times New Roman"/>
          <w:sz w:val="28"/>
          <w:szCs w:val="28"/>
        </w:rPr>
        <w:t>треба</w:t>
      </w:r>
      <w:proofErr w:type="gramEnd"/>
      <w:r w:rsidRPr="00090B7F">
        <w:rPr>
          <w:rFonts w:ascii="Times New Roman" w:hAnsi="Times New Roman" w:cs="Times New Roman"/>
          <w:sz w:val="28"/>
          <w:szCs w:val="28"/>
        </w:rPr>
        <w:t xml:space="preserve"> перевірити. Отже, наступний етап технології </w:t>
      </w:r>
      <w:proofErr w:type="gramStart"/>
      <w:r w:rsidRPr="00090B7F">
        <w:rPr>
          <w:rFonts w:ascii="Times New Roman" w:hAnsi="Times New Roman" w:cs="Times New Roman"/>
          <w:sz w:val="28"/>
          <w:szCs w:val="28"/>
        </w:rPr>
        <w:t>проблемного</w:t>
      </w:r>
      <w:proofErr w:type="gramEnd"/>
      <w:r w:rsidRPr="00090B7F">
        <w:rPr>
          <w:rFonts w:ascii="Times New Roman" w:hAnsi="Times New Roman" w:cs="Times New Roman"/>
          <w:sz w:val="28"/>
          <w:szCs w:val="28"/>
        </w:rPr>
        <w:t xml:space="preserve"> вивчення матеріалу - перевірка висунутих гіпотез.</w:t>
      </w:r>
    </w:p>
    <w:p w:rsidR="00516D8D" w:rsidRPr="00090B7F" w:rsidRDefault="00516D8D" w:rsidP="00516D8D">
      <w:pPr>
        <w:spacing w:after="0" w:afterAutospacing="0"/>
        <w:ind w:firstLine="567"/>
        <w:rPr>
          <w:rFonts w:ascii="Times New Roman" w:hAnsi="Times New Roman" w:cs="Times New Roman"/>
          <w:sz w:val="28"/>
          <w:szCs w:val="28"/>
        </w:rPr>
      </w:pPr>
      <w:proofErr w:type="gramStart"/>
      <w:r w:rsidRPr="00090B7F">
        <w:rPr>
          <w:rFonts w:ascii="Times New Roman" w:hAnsi="Times New Roman" w:cs="Times New Roman"/>
          <w:b/>
          <w:i/>
          <w:sz w:val="28"/>
          <w:szCs w:val="28"/>
        </w:rPr>
        <w:t>Перевірка висунутих гіпотез</w:t>
      </w:r>
      <w:r w:rsidRPr="00090B7F">
        <w:rPr>
          <w:rFonts w:ascii="Times New Roman" w:hAnsi="Times New Roman" w:cs="Times New Roman"/>
          <w:sz w:val="28"/>
          <w:szCs w:val="28"/>
        </w:rPr>
        <w:t xml:space="preserve"> передбачає залучення учнів до активної розумової діяльності. Вона відбувається з допомогою учителя.</w:t>
      </w:r>
      <w:proofErr w:type="gramEnd"/>
      <w:r w:rsidRPr="00090B7F">
        <w:rPr>
          <w:rFonts w:ascii="Times New Roman" w:hAnsi="Times New Roman" w:cs="Times New Roman"/>
          <w:sz w:val="28"/>
          <w:szCs w:val="28"/>
        </w:rPr>
        <w:t xml:space="preserve"> Що є критерієм відбору гіпотез? Звичайно, це – практична діяльність. Треба намагатися одержаний результат </w:t>
      </w:r>
      <w:proofErr w:type="gramStart"/>
      <w:r w:rsidRPr="00090B7F">
        <w:rPr>
          <w:rFonts w:ascii="Times New Roman" w:hAnsi="Times New Roman" w:cs="Times New Roman"/>
          <w:sz w:val="28"/>
          <w:szCs w:val="28"/>
        </w:rPr>
        <w:t>перев</w:t>
      </w:r>
      <w:proofErr w:type="gramEnd"/>
      <w:r w:rsidRPr="00090B7F">
        <w:rPr>
          <w:rFonts w:ascii="Times New Roman" w:hAnsi="Times New Roman" w:cs="Times New Roman"/>
          <w:sz w:val="28"/>
          <w:szCs w:val="28"/>
        </w:rPr>
        <w:t>ірити будь-яким способом. Нарешті, критерієм відбору може бути авторитет і знання учителя.</w:t>
      </w:r>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b/>
          <w:i/>
          <w:iCs/>
          <w:sz w:val="28"/>
          <w:szCs w:val="28"/>
        </w:rPr>
        <w:t xml:space="preserve">Висновок </w:t>
      </w:r>
      <w:r w:rsidRPr="00090B7F">
        <w:rPr>
          <w:rFonts w:ascii="Times New Roman" w:hAnsi="Times New Roman" w:cs="Times New Roman"/>
          <w:b/>
          <w:i/>
          <w:sz w:val="28"/>
          <w:szCs w:val="28"/>
        </w:rPr>
        <w:t>і узагальнення</w:t>
      </w:r>
      <w:r w:rsidRPr="00090B7F">
        <w:rPr>
          <w:rFonts w:ascii="Times New Roman" w:hAnsi="Times New Roman" w:cs="Times New Roman"/>
          <w:sz w:val="28"/>
          <w:szCs w:val="28"/>
        </w:rPr>
        <w:t xml:space="preserve"> як етапи проблемного навчання не</w:t>
      </w:r>
      <w:proofErr w:type="gramStart"/>
      <w:r w:rsidRPr="00090B7F">
        <w:rPr>
          <w:rFonts w:ascii="Times New Roman" w:hAnsi="Times New Roman" w:cs="Times New Roman"/>
          <w:sz w:val="28"/>
          <w:szCs w:val="28"/>
        </w:rPr>
        <w:t xml:space="preserve"> є,</w:t>
      </w:r>
      <w:proofErr w:type="gramEnd"/>
      <w:r w:rsidRPr="00090B7F">
        <w:rPr>
          <w:rFonts w:ascii="Times New Roman" w:hAnsi="Times New Roman" w:cs="Times New Roman"/>
          <w:sz w:val="28"/>
          <w:szCs w:val="28"/>
        </w:rPr>
        <w:t xml:space="preserve"> однак, остаточною ланкою в ланцюгу міркувань. </w:t>
      </w:r>
      <w:proofErr w:type="gramStart"/>
      <w:r w:rsidRPr="00090B7F">
        <w:rPr>
          <w:rFonts w:ascii="Times New Roman" w:hAnsi="Times New Roman" w:cs="Times New Roman"/>
          <w:sz w:val="28"/>
          <w:szCs w:val="28"/>
        </w:rPr>
        <w:t xml:space="preserve">Остаточну крапку ставить </w:t>
      </w:r>
      <w:r w:rsidRPr="00090B7F">
        <w:rPr>
          <w:rFonts w:ascii="Times New Roman" w:hAnsi="Times New Roman" w:cs="Times New Roman"/>
          <w:b/>
          <w:i/>
          <w:iCs/>
          <w:sz w:val="28"/>
          <w:szCs w:val="28"/>
        </w:rPr>
        <w:t xml:space="preserve">повернення до проблемної ситуації, </w:t>
      </w:r>
      <w:r w:rsidRPr="00090B7F">
        <w:rPr>
          <w:rFonts w:ascii="Times New Roman" w:hAnsi="Times New Roman" w:cs="Times New Roman"/>
          <w:iCs/>
          <w:sz w:val="28"/>
          <w:szCs w:val="28"/>
        </w:rPr>
        <w:t xml:space="preserve">що дає можливість осмислити проблему </w:t>
      </w:r>
      <w:r w:rsidRPr="00090B7F">
        <w:rPr>
          <w:rFonts w:ascii="Times New Roman" w:hAnsi="Times New Roman" w:cs="Times New Roman"/>
          <w:sz w:val="28"/>
          <w:szCs w:val="28"/>
        </w:rPr>
        <w:t xml:space="preserve">з погляду отриманих знань та з’ясувати, чому, власне, виникла проблемна ситуація. У співпраці з викладачем учні відкривають для себе нові знання, осягають теоретичні особливості окремої науки, набувають практичних вмінь та навичок. </w:t>
      </w:r>
      <w:proofErr w:type="gramEnd"/>
    </w:p>
    <w:p w:rsidR="00516D8D" w:rsidRPr="00090B7F" w:rsidRDefault="00516D8D" w:rsidP="00516D8D">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Найважливіша роль </w:t>
      </w:r>
      <w:proofErr w:type="gramStart"/>
      <w:r w:rsidRPr="00090B7F">
        <w:rPr>
          <w:rFonts w:ascii="Times New Roman" w:hAnsi="Times New Roman" w:cs="Times New Roman"/>
          <w:sz w:val="28"/>
          <w:szCs w:val="28"/>
        </w:rPr>
        <w:t>у</w:t>
      </w:r>
      <w:proofErr w:type="gramEnd"/>
      <w:r w:rsidRPr="00090B7F">
        <w:rPr>
          <w:rFonts w:ascii="Times New Roman" w:hAnsi="Times New Roman" w:cs="Times New Roman"/>
          <w:sz w:val="28"/>
          <w:szCs w:val="28"/>
        </w:rPr>
        <w:t xml:space="preserve"> проблемному навчанні належить спілкуванню діалогічного типу. Чим вище ступінь діалогічності навчання, тим більшою є результативність </w:t>
      </w:r>
      <w:proofErr w:type="gramStart"/>
      <w:r w:rsidRPr="00090B7F">
        <w:rPr>
          <w:rFonts w:ascii="Times New Roman" w:hAnsi="Times New Roman" w:cs="Times New Roman"/>
          <w:sz w:val="28"/>
          <w:szCs w:val="28"/>
        </w:rPr>
        <w:t>проблемного</w:t>
      </w:r>
      <w:proofErr w:type="gramEnd"/>
      <w:r w:rsidRPr="00090B7F">
        <w:rPr>
          <w:rFonts w:ascii="Times New Roman" w:hAnsi="Times New Roman" w:cs="Times New Roman"/>
          <w:sz w:val="28"/>
          <w:szCs w:val="28"/>
        </w:rPr>
        <w:t xml:space="preserve"> методу. </w:t>
      </w:r>
    </w:p>
    <w:p w:rsidR="00516D8D" w:rsidRPr="00090B7F" w:rsidRDefault="00516D8D" w:rsidP="00516D8D">
      <w:pPr>
        <w:pStyle w:val="a5"/>
        <w:spacing w:before="0" w:beforeAutospacing="0" w:after="0" w:afterAutospacing="0"/>
        <w:ind w:firstLine="567"/>
        <w:jc w:val="both"/>
        <w:rPr>
          <w:b/>
          <w:i/>
          <w:sz w:val="28"/>
          <w:szCs w:val="28"/>
        </w:rPr>
      </w:pPr>
      <w:r w:rsidRPr="00090B7F">
        <w:rPr>
          <w:b/>
          <w:spacing w:val="-4"/>
          <w:sz w:val="28"/>
          <w:szCs w:val="28"/>
        </w:rPr>
        <w:t xml:space="preserve">2. Проектне навчання або метод проектів - </w:t>
      </w:r>
      <w:r w:rsidRPr="00090B7F">
        <w:rPr>
          <w:b/>
          <w:i/>
          <w:sz w:val="28"/>
          <w:szCs w:val="28"/>
        </w:rPr>
        <w:t>спосіб розв’язання тієї чи іншої практично або теоретично значущої проблеми, оформленої у вигляді кінцевого продукту.</w:t>
      </w:r>
    </w:p>
    <w:p w:rsidR="00516D8D" w:rsidRPr="00090B7F" w:rsidRDefault="00516D8D" w:rsidP="00516D8D">
      <w:pPr>
        <w:pStyle w:val="a5"/>
        <w:spacing w:before="0" w:beforeAutospacing="0" w:after="0" w:afterAutospacing="0"/>
        <w:ind w:firstLine="567"/>
        <w:jc w:val="both"/>
        <w:rPr>
          <w:sz w:val="28"/>
          <w:szCs w:val="28"/>
        </w:rPr>
      </w:pPr>
      <w:proofErr w:type="gramStart"/>
      <w:r w:rsidRPr="00090B7F">
        <w:rPr>
          <w:spacing w:val="-4"/>
          <w:sz w:val="28"/>
          <w:szCs w:val="28"/>
        </w:rPr>
        <w:t>Ц</w:t>
      </w:r>
      <w:proofErr w:type="gramEnd"/>
      <w:r w:rsidRPr="00090B7F">
        <w:rPr>
          <w:spacing w:val="-4"/>
          <w:sz w:val="28"/>
          <w:szCs w:val="28"/>
        </w:rPr>
        <w:t xml:space="preserve">інність методу проектів полягає в тому, що він орієнтує учнів на створення продукту своєї власної індивідуальної (або колективної) пошукової діяльності, а не просто на пасивне вивчення заздалегідь заданої навчальної теми. Дії, безпосередньо </w:t>
      </w:r>
      <w:proofErr w:type="gramStart"/>
      <w:r w:rsidRPr="00090B7F">
        <w:rPr>
          <w:spacing w:val="-4"/>
          <w:sz w:val="28"/>
          <w:szCs w:val="28"/>
        </w:rPr>
        <w:t>пов'язан</w:t>
      </w:r>
      <w:proofErr w:type="gramEnd"/>
      <w:r w:rsidRPr="00090B7F">
        <w:rPr>
          <w:spacing w:val="-4"/>
          <w:sz w:val="28"/>
          <w:szCs w:val="28"/>
        </w:rPr>
        <w:t xml:space="preserve">і з реалізацією проекту, потребують певного обсягу спеціальних знань, умінь і навичок. Зокрема, це вміння виконувати певні </w:t>
      </w:r>
      <w:proofErr w:type="gramStart"/>
      <w:r w:rsidRPr="00090B7F">
        <w:rPr>
          <w:spacing w:val="-4"/>
          <w:sz w:val="28"/>
          <w:szCs w:val="28"/>
        </w:rPr>
        <w:t>соц</w:t>
      </w:r>
      <w:proofErr w:type="gramEnd"/>
      <w:r w:rsidRPr="00090B7F">
        <w:rPr>
          <w:spacing w:val="-4"/>
          <w:sz w:val="28"/>
          <w:szCs w:val="28"/>
        </w:rPr>
        <w:t xml:space="preserve">іальні ролі, ставити відкриті запитання й давати на них відповіді, прислуховуватися до ідей інших та відстоювати свою власну точку зору, відповідати за результати своєї діяльності. Залучення учнів до проектної діяльності сприяє розвитку творчості, </w:t>
      </w:r>
      <w:r w:rsidRPr="00090B7F">
        <w:rPr>
          <w:spacing w:val="-4"/>
          <w:sz w:val="28"/>
          <w:szCs w:val="28"/>
        </w:rPr>
        <w:lastRenderedPageBreak/>
        <w:t>ініціативи, самостійності, організаторських здібностей, стимулює процес їхнього саморозвитку</w:t>
      </w:r>
      <w:r w:rsidRPr="00090B7F">
        <w:rPr>
          <w:b/>
          <w:bCs/>
          <w:sz w:val="28"/>
          <w:szCs w:val="28"/>
        </w:rPr>
        <w:t xml:space="preserve"> </w:t>
      </w:r>
    </w:p>
    <w:p w:rsidR="00516D8D" w:rsidRPr="00090B7F" w:rsidRDefault="00516D8D" w:rsidP="00516D8D">
      <w:pPr>
        <w:pStyle w:val="Bodytext0"/>
        <w:widowControl w:val="0"/>
        <w:shd w:val="clear" w:color="auto" w:fill="auto"/>
        <w:tabs>
          <w:tab w:val="left" w:pos="33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b/>
          <w:spacing w:val="-4"/>
          <w:sz w:val="28"/>
          <w:szCs w:val="28"/>
          <w:lang w:val="uk-UA"/>
        </w:rPr>
        <w:t>Метод проектів</w:t>
      </w:r>
      <w:r w:rsidRPr="00090B7F">
        <w:rPr>
          <w:rFonts w:ascii="Times New Roman" w:hAnsi="Times New Roman" w:cs="Times New Roman"/>
          <w:spacing w:val="-4"/>
          <w:sz w:val="28"/>
          <w:szCs w:val="28"/>
          <w:lang w:val="uk-UA"/>
        </w:rPr>
        <w:t xml:space="preserve"> включає весь комплекс дослідницьких, пошукових, проблемних видів діяльності, що активізують пізнавальну активність учнів. Одночасно використання методу проектів повинно бути виваженим. Неможна перенавантажувати учбовий процес великою кількістю проектів, оскільки це значно знижує ефективність цього методу навчання. У цьому сенсі метод проектів є доречним наприкінці вивчення великого блоку навчального матеріалу, або в процесі інтегрованих занять.</w:t>
      </w:r>
    </w:p>
    <w:p w:rsidR="00516D8D" w:rsidRPr="00090B7F" w:rsidRDefault="00516D8D" w:rsidP="00516D8D">
      <w:pPr>
        <w:pStyle w:val="Bodytext0"/>
        <w:widowControl w:val="0"/>
        <w:shd w:val="clear" w:color="auto" w:fill="auto"/>
        <w:tabs>
          <w:tab w:val="left" w:pos="338"/>
        </w:tabs>
        <w:spacing w:before="0" w:line="240" w:lineRule="auto"/>
        <w:ind w:firstLine="567"/>
        <w:rPr>
          <w:rFonts w:ascii="Times New Roman" w:hAnsi="Times New Roman" w:cs="Times New Roman"/>
          <w:b/>
          <w:i/>
          <w:spacing w:val="-4"/>
          <w:sz w:val="28"/>
          <w:szCs w:val="28"/>
          <w:lang w:val="uk-UA"/>
        </w:rPr>
      </w:pPr>
      <w:r w:rsidRPr="00090B7F">
        <w:rPr>
          <w:rFonts w:ascii="Times New Roman" w:hAnsi="Times New Roman" w:cs="Times New Roman"/>
          <w:b/>
          <w:i/>
          <w:spacing w:val="-4"/>
          <w:sz w:val="28"/>
          <w:szCs w:val="28"/>
          <w:lang w:val="uk-UA"/>
        </w:rPr>
        <w:t>Основними етапами проектної діяльності є:</w:t>
      </w:r>
    </w:p>
    <w:p w:rsidR="00516D8D" w:rsidRPr="00090B7F" w:rsidRDefault="00516D8D" w:rsidP="00516D8D">
      <w:pPr>
        <w:pStyle w:val="Bodytext0"/>
        <w:widowControl w:val="0"/>
        <w:numPr>
          <w:ilvl w:val="0"/>
          <w:numId w:val="11"/>
        </w:numPr>
        <w:shd w:val="clear" w:color="auto" w:fill="auto"/>
        <w:tabs>
          <w:tab w:val="left" w:pos="33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формулювання досліджуваної проблеми, її актуальності, мети та завдань дослідження;</w:t>
      </w:r>
    </w:p>
    <w:p w:rsidR="00516D8D" w:rsidRPr="00090B7F" w:rsidRDefault="00516D8D" w:rsidP="00516D8D">
      <w:pPr>
        <w:pStyle w:val="Bodytext0"/>
        <w:widowControl w:val="0"/>
        <w:numPr>
          <w:ilvl w:val="0"/>
          <w:numId w:val="11"/>
        </w:numPr>
        <w:shd w:val="clear" w:color="auto" w:fill="auto"/>
        <w:tabs>
          <w:tab w:val="left" w:pos="33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планування дій щодо розв’язання проблеми;</w:t>
      </w:r>
    </w:p>
    <w:p w:rsidR="00516D8D" w:rsidRPr="00090B7F" w:rsidRDefault="00516D8D" w:rsidP="00516D8D">
      <w:pPr>
        <w:pStyle w:val="Bodytext0"/>
        <w:widowControl w:val="0"/>
        <w:numPr>
          <w:ilvl w:val="0"/>
          <w:numId w:val="11"/>
        </w:numPr>
        <w:shd w:val="clear" w:color="auto" w:fill="auto"/>
        <w:tabs>
          <w:tab w:val="left" w:pos="33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пошук інформації, яка стосується вирішення поставлених завдань, методів досягнення ефективного результату;</w:t>
      </w:r>
    </w:p>
    <w:p w:rsidR="00516D8D" w:rsidRPr="00090B7F" w:rsidRDefault="00516D8D" w:rsidP="00516D8D">
      <w:pPr>
        <w:pStyle w:val="Bodytext0"/>
        <w:widowControl w:val="0"/>
        <w:numPr>
          <w:ilvl w:val="0"/>
          <w:numId w:val="11"/>
        </w:numPr>
        <w:shd w:val="clear" w:color="auto" w:fill="auto"/>
        <w:tabs>
          <w:tab w:val="left" w:pos="33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 xml:space="preserve">створення </w:t>
      </w:r>
      <w:r w:rsidRPr="00090B7F">
        <w:rPr>
          <w:rFonts w:ascii="Times New Roman" w:hAnsi="Times New Roman" w:cs="Times New Roman"/>
          <w:i/>
          <w:spacing w:val="-4"/>
          <w:sz w:val="28"/>
          <w:szCs w:val="28"/>
          <w:lang w:val="uk-UA"/>
        </w:rPr>
        <w:t xml:space="preserve">нового </w:t>
      </w:r>
      <w:r w:rsidRPr="00090B7F">
        <w:rPr>
          <w:rFonts w:ascii="Times New Roman" w:hAnsi="Times New Roman" w:cs="Times New Roman"/>
          <w:spacing w:val="-4"/>
          <w:sz w:val="28"/>
          <w:szCs w:val="28"/>
          <w:lang w:val="uk-UA"/>
        </w:rPr>
        <w:t>продукту на основі самостійних висновків щодо висунутої проблеми;</w:t>
      </w:r>
    </w:p>
    <w:p w:rsidR="00516D8D" w:rsidRPr="00090B7F" w:rsidRDefault="00516D8D" w:rsidP="00516D8D">
      <w:pPr>
        <w:pStyle w:val="Bodytext0"/>
        <w:widowControl w:val="0"/>
        <w:numPr>
          <w:ilvl w:val="0"/>
          <w:numId w:val="11"/>
        </w:numPr>
        <w:shd w:val="clear" w:color="auto" w:fill="auto"/>
        <w:tabs>
          <w:tab w:val="left" w:pos="33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якісне оформлення та презентація продукту дослідницької діяльності.</w:t>
      </w:r>
    </w:p>
    <w:p w:rsidR="00516D8D" w:rsidRPr="00090B7F" w:rsidRDefault="00516D8D" w:rsidP="00516D8D">
      <w:pPr>
        <w:pStyle w:val="Bodytext0"/>
        <w:widowControl w:val="0"/>
        <w:shd w:val="clear" w:color="auto" w:fill="auto"/>
        <w:tabs>
          <w:tab w:val="left" w:pos="338"/>
        </w:tabs>
        <w:spacing w:before="0" w:line="240" w:lineRule="auto"/>
        <w:ind w:firstLine="567"/>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ab/>
      </w:r>
      <w:r w:rsidRPr="00090B7F">
        <w:rPr>
          <w:rFonts w:ascii="Times New Roman" w:hAnsi="Times New Roman" w:cs="Times New Roman"/>
          <w:spacing w:val="-4"/>
          <w:sz w:val="28"/>
          <w:szCs w:val="28"/>
          <w:lang w:val="uk-UA"/>
        </w:rPr>
        <w:t>Свою специфіку мають інтерактивні методи навчання.</w:t>
      </w:r>
    </w:p>
    <w:p w:rsidR="00516D8D" w:rsidRPr="00090B7F" w:rsidRDefault="00516D8D" w:rsidP="00516D8D">
      <w:pPr>
        <w:pStyle w:val="Bodytext0"/>
        <w:widowControl w:val="0"/>
        <w:shd w:val="clear" w:color="auto" w:fill="auto"/>
        <w:tabs>
          <w:tab w:val="left" w:pos="258"/>
        </w:tabs>
        <w:spacing w:before="0" w:line="240" w:lineRule="auto"/>
        <w:ind w:firstLine="567"/>
        <w:rPr>
          <w:rFonts w:ascii="Times New Roman" w:hAnsi="Times New Roman" w:cs="Times New Roman"/>
          <w:spacing w:val="-4"/>
          <w:sz w:val="28"/>
          <w:szCs w:val="28"/>
          <w:lang w:val="uk-UA"/>
        </w:rPr>
      </w:pPr>
      <w:r>
        <w:rPr>
          <w:rFonts w:ascii="Times New Roman" w:hAnsi="Times New Roman" w:cs="Times New Roman"/>
          <w:b/>
          <w:spacing w:val="-4"/>
          <w:sz w:val="28"/>
          <w:szCs w:val="28"/>
          <w:lang w:val="uk-UA"/>
        </w:rPr>
        <w:tab/>
      </w:r>
      <w:r w:rsidRPr="00090B7F">
        <w:rPr>
          <w:rFonts w:ascii="Times New Roman" w:hAnsi="Times New Roman" w:cs="Times New Roman"/>
          <w:b/>
          <w:spacing w:val="-4"/>
          <w:sz w:val="28"/>
          <w:szCs w:val="28"/>
          <w:lang w:val="uk-UA"/>
        </w:rPr>
        <w:t>Інтерактивне навчання</w:t>
      </w:r>
      <w:r w:rsidRPr="00090B7F">
        <w:rPr>
          <w:rFonts w:ascii="Times New Roman" w:hAnsi="Times New Roman" w:cs="Times New Roman"/>
          <w:spacing w:val="-4"/>
          <w:sz w:val="28"/>
          <w:szCs w:val="28"/>
          <w:lang w:val="uk-UA"/>
        </w:rPr>
        <w:t xml:space="preserve"> (від англ. </w:t>
      </w:r>
      <w:r w:rsidRPr="00090B7F">
        <w:rPr>
          <w:rFonts w:ascii="Times New Roman" w:hAnsi="Times New Roman" w:cs="Times New Roman"/>
          <w:i/>
          <w:spacing w:val="-4"/>
          <w:sz w:val="28"/>
          <w:szCs w:val="28"/>
          <w:lang w:val="uk-UA"/>
        </w:rPr>
        <w:t>«</w:t>
      </w:r>
      <w:r w:rsidRPr="00090B7F">
        <w:rPr>
          <w:rFonts w:ascii="Times New Roman" w:hAnsi="Times New Roman" w:cs="Times New Roman"/>
          <w:i/>
          <w:sz w:val="28"/>
          <w:szCs w:val="28"/>
          <w:lang w:val="uk-UA"/>
        </w:rPr>
        <w:t xml:space="preserve">interact» </w:t>
      </w:r>
      <w:r w:rsidRPr="00090B7F">
        <w:rPr>
          <w:rFonts w:ascii="Times New Roman" w:hAnsi="Times New Roman" w:cs="Times New Roman"/>
          <w:sz w:val="28"/>
          <w:szCs w:val="28"/>
          <w:lang w:val="uk-UA"/>
        </w:rPr>
        <w:t xml:space="preserve">- взаємодіяти) - </w:t>
      </w:r>
      <w:r w:rsidRPr="00090B7F">
        <w:rPr>
          <w:rFonts w:ascii="Times New Roman" w:hAnsi="Times New Roman" w:cs="Times New Roman"/>
          <w:spacing w:val="-4"/>
          <w:sz w:val="28"/>
          <w:szCs w:val="28"/>
          <w:lang w:val="uk-UA"/>
        </w:rPr>
        <w:t xml:space="preserve"> </w:t>
      </w:r>
      <w:r w:rsidRPr="00090B7F">
        <w:rPr>
          <w:rFonts w:ascii="Times New Roman" w:hAnsi="Times New Roman" w:cs="Times New Roman"/>
          <w:b/>
          <w:i/>
          <w:spacing w:val="-4"/>
          <w:sz w:val="28"/>
          <w:szCs w:val="28"/>
          <w:lang w:val="uk-UA"/>
        </w:rPr>
        <w:t>діалогова форма навчання, в результаті якої відбувається взаємодія учасників педагогічного процесу з метою взаємопорозуміння, розвитку особистісних якостей та спільного вирішення поставлених завдань.</w:t>
      </w:r>
      <w:r w:rsidRPr="00090B7F">
        <w:rPr>
          <w:rFonts w:ascii="Times New Roman" w:hAnsi="Times New Roman" w:cs="Times New Roman"/>
          <w:spacing w:val="-4"/>
          <w:sz w:val="28"/>
          <w:szCs w:val="28"/>
          <w:lang w:val="uk-UA"/>
        </w:rPr>
        <w:t xml:space="preserve"> </w:t>
      </w:r>
    </w:p>
    <w:p w:rsidR="00516D8D" w:rsidRPr="00090B7F" w:rsidRDefault="00516D8D" w:rsidP="00516D8D">
      <w:pPr>
        <w:pStyle w:val="Bodytext0"/>
        <w:widowControl w:val="0"/>
        <w:shd w:val="clear" w:color="auto" w:fill="auto"/>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Суттєві</w:t>
      </w:r>
      <w:r w:rsidRPr="00090B7F">
        <w:rPr>
          <w:rStyle w:val="BodytextBold13"/>
          <w:rFonts w:ascii="Times New Roman" w:hAnsi="Times New Roman" w:cs="Times New Roman"/>
          <w:spacing w:val="-4"/>
          <w:sz w:val="28"/>
          <w:szCs w:val="28"/>
          <w:lang w:val="uk-UA"/>
        </w:rPr>
        <w:t xml:space="preserve"> характеристики інтерактивних методів навчання</w:t>
      </w:r>
      <w:r w:rsidRPr="00090B7F">
        <w:rPr>
          <w:rFonts w:ascii="Times New Roman" w:hAnsi="Times New Roman" w:cs="Times New Roman"/>
          <w:spacing w:val="-4"/>
          <w:sz w:val="28"/>
          <w:szCs w:val="28"/>
          <w:lang w:val="uk-UA"/>
        </w:rPr>
        <w:t>:</w:t>
      </w:r>
    </w:p>
    <w:p w:rsidR="00516D8D" w:rsidRPr="00090B7F" w:rsidRDefault="00516D8D" w:rsidP="00516D8D">
      <w:pPr>
        <w:pStyle w:val="Bodytext0"/>
        <w:widowControl w:val="0"/>
        <w:numPr>
          <w:ilvl w:val="1"/>
          <w:numId w:val="7"/>
        </w:numPr>
        <w:shd w:val="clear" w:color="auto" w:fill="auto"/>
        <w:tabs>
          <w:tab w:val="clear" w:pos="0"/>
          <w:tab w:val="left" w:pos="258"/>
          <w:tab w:val="num" w:pos="840"/>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 xml:space="preserve">максимальне залучення учнів до організації навчально- виховного процесу; </w:t>
      </w:r>
    </w:p>
    <w:p w:rsidR="00516D8D" w:rsidRPr="00090B7F" w:rsidRDefault="00516D8D" w:rsidP="00516D8D">
      <w:pPr>
        <w:pStyle w:val="Bodytext0"/>
        <w:widowControl w:val="0"/>
        <w:numPr>
          <w:ilvl w:val="1"/>
          <w:numId w:val="7"/>
        </w:numPr>
        <w:shd w:val="clear" w:color="auto" w:fill="auto"/>
        <w:tabs>
          <w:tab w:val="clear" w:pos="0"/>
          <w:tab w:val="left" w:pos="258"/>
          <w:tab w:val="num" w:pos="840"/>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 xml:space="preserve">спільна діяльність у режимі рівноправного спілкування; </w:t>
      </w:r>
    </w:p>
    <w:p w:rsidR="00516D8D" w:rsidRPr="00090B7F" w:rsidRDefault="00516D8D" w:rsidP="00516D8D">
      <w:pPr>
        <w:pStyle w:val="Bodytext0"/>
        <w:widowControl w:val="0"/>
        <w:numPr>
          <w:ilvl w:val="1"/>
          <w:numId w:val="7"/>
        </w:numPr>
        <w:shd w:val="clear" w:color="auto" w:fill="auto"/>
        <w:tabs>
          <w:tab w:val="clear" w:pos="0"/>
          <w:tab w:val="left" w:pos="258"/>
          <w:tab w:val="num" w:pos="840"/>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суб'єктивне переживання успіху кожним учасником педагогічної взаємодії;</w:t>
      </w:r>
    </w:p>
    <w:p w:rsidR="00516D8D" w:rsidRPr="00090B7F" w:rsidRDefault="00516D8D" w:rsidP="00516D8D">
      <w:pPr>
        <w:pStyle w:val="Bodytext0"/>
        <w:widowControl w:val="0"/>
        <w:numPr>
          <w:ilvl w:val="1"/>
          <w:numId w:val="7"/>
        </w:numPr>
        <w:shd w:val="clear" w:color="auto" w:fill="auto"/>
        <w:tabs>
          <w:tab w:val="left" w:pos="25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обов'язковий аналіз та самоаналіз результатів процесу навчання і виховання;</w:t>
      </w:r>
    </w:p>
    <w:p w:rsidR="00516D8D" w:rsidRPr="00090B7F" w:rsidRDefault="00516D8D" w:rsidP="00516D8D">
      <w:pPr>
        <w:pStyle w:val="Bodytext0"/>
        <w:widowControl w:val="0"/>
        <w:numPr>
          <w:ilvl w:val="1"/>
          <w:numId w:val="7"/>
        </w:numPr>
        <w:shd w:val="clear" w:color="auto" w:fill="auto"/>
        <w:tabs>
          <w:tab w:val="left" w:pos="258"/>
        </w:tabs>
        <w:spacing w:before="0" w:line="240" w:lineRule="auto"/>
        <w:ind w:firstLine="567"/>
        <w:rPr>
          <w:rFonts w:ascii="Times New Roman" w:hAnsi="Times New Roman" w:cs="Times New Roman"/>
          <w:spacing w:val="-4"/>
          <w:sz w:val="28"/>
          <w:szCs w:val="28"/>
          <w:lang w:val="uk-UA"/>
        </w:rPr>
      </w:pPr>
      <w:r w:rsidRPr="00090B7F">
        <w:rPr>
          <w:rFonts w:ascii="Times New Roman" w:hAnsi="Times New Roman" w:cs="Times New Roman"/>
          <w:spacing w:val="-4"/>
          <w:sz w:val="28"/>
          <w:szCs w:val="28"/>
          <w:lang w:val="uk-UA"/>
        </w:rPr>
        <w:t>поглиблена робота з особистим суб'єктивним досвідом учасників навчально-виховного процесу.</w:t>
      </w:r>
    </w:p>
    <w:p w:rsidR="00516D8D" w:rsidRPr="00090B7F" w:rsidRDefault="00516D8D" w:rsidP="00516D8D">
      <w:pPr>
        <w:pStyle w:val="Bodytext0"/>
        <w:widowControl w:val="0"/>
        <w:shd w:val="clear" w:color="auto" w:fill="auto"/>
        <w:tabs>
          <w:tab w:val="left" w:pos="258"/>
        </w:tabs>
        <w:spacing w:before="0" w:line="240" w:lineRule="auto"/>
        <w:ind w:firstLine="567"/>
        <w:rPr>
          <w:rFonts w:ascii="Times New Roman" w:hAnsi="Times New Roman" w:cs="Times New Roman"/>
          <w:b/>
          <w:spacing w:val="-4"/>
          <w:sz w:val="28"/>
          <w:szCs w:val="28"/>
          <w:lang w:val="uk-UA"/>
        </w:rPr>
      </w:pPr>
      <w:r w:rsidRPr="00090B7F">
        <w:rPr>
          <w:rFonts w:ascii="Times New Roman" w:hAnsi="Times New Roman" w:cs="Times New Roman"/>
          <w:b/>
          <w:spacing w:val="-4"/>
          <w:sz w:val="28"/>
          <w:szCs w:val="28"/>
          <w:lang w:val="uk-UA"/>
        </w:rPr>
        <w:t>Головні різновиди інтерактивного навчання:</w:t>
      </w:r>
    </w:p>
    <w:p w:rsidR="00516D8D" w:rsidRPr="00090B7F" w:rsidRDefault="00516D8D" w:rsidP="00516D8D">
      <w:pPr>
        <w:pStyle w:val="Bodytext0"/>
        <w:widowControl w:val="0"/>
        <w:numPr>
          <w:ilvl w:val="1"/>
          <w:numId w:val="6"/>
        </w:numPr>
        <w:shd w:val="clear" w:color="auto" w:fill="auto"/>
        <w:tabs>
          <w:tab w:val="left" w:pos="258"/>
        </w:tabs>
        <w:spacing w:before="0" w:line="240" w:lineRule="auto"/>
        <w:ind w:firstLine="567"/>
        <w:rPr>
          <w:rFonts w:ascii="Times New Roman" w:hAnsi="Times New Roman" w:cs="Times New Roman"/>
          <w:spacing w:val="-4"/>
          <w:sz w:val="28"/>
          <w:szCs w:val="28"/>
          <w:lang w:val="uk-UA"/>
        </w:rPr>
      </w:pPr>
      <w:r w:rsidRPr="00090B7F">
        <w:rPr>
          <w:rStyle w:val="BodytextItalic13"/>
          <w:rFonts w:ascii="Times New Roman" w:hAnsi="Times New Roman" w:cs="Times New Roman"/>
          <w:b/>
          <w:spacing w:val="-4"/>
          <w:sz w:val="28"/>
          <w:szCs w:val="28"/>
          <w:lang w:val="uk-UA"/>
        </w:rPr>
        <w:t>інтерактивні технології кооперативного навчання</w:t>
      </w:r>
      <w:r w:rsidRPr="00090B7F">
        <w:rPr>
          <w:rStyle w:val="BodytextItalic13"/>
          <w:rFonts w:ascii="Times New Roman" w:hAnsi="Times New Roman" w:cs="Times New Roman"/>
          <w:spacing w:val="-4"/>
          <w:sz w:val="28"/>
          <w:szCs w:val="28"/>
          <w:lang w:val="uk-UA"/>
        </w:rPr>
        <w:t xml:space="preserve"> </w:t>
      </w:r>
      <w:r w:rsidRPr="00090B7F">
        <w:rPr>
          <w:rFonts w:ascii="Times New Roman" w:hAnsi="Times New Roman" w:cs="Times New Roman"/>
          <w:spacing w:val="-4"/>
          <w:sz w:val="28"/>
          <w:szCs w:val="28"/>
          <w:lang w:val="uk-UA"/>
        </w:rPr>
        <w:t xml:space="preserve">– до даного виду інтерактивної технології відносять </w:t>
      </w:r>
      <w:r w:rsidRPr="00090B7F">
        <w:rPr>
          <w:rFonts w:ascii="Times New Roman" w:hAnsi="Times New Roman" w:cs="Times New Roman"/>
          <w:i/>
          <w:spacing w:val="-4"/>
          <w:sz w:val="28"/>
          <w:szCs w:val="28"/>
          <w:lang w:val="uk-UA"/>
        </w:rPr>
        <w:t>роботу в парах і роботу в малих групах</w:t>
      </w:r>
      <w:r w:rsidRPr="00090B7F">
        <w:rPr>
          <w:rFonts w:ascii="Times New Roman" w:hAnsi="Times New Roman" w:cs="Times New Roman"/>
          <w:spacing w:val="-4"/>
          <w:sz w:val="28"/>
          <w:szCs w:val="28"/>
          <w:lang w:val="uk-UA"/>
        </w:rPr>
        <w:t>;</w:t>
      </w:r>
    </w:p>
    <w:p w:rsidR="00516D8D" w:rsidRPr="00090B7F" w:rsidRDefault="00516D8D" w:rsidP="00516D8D">
      <w:pPr>
        <w:pStyle w:val="Bodytext0"/>
        <w:widowControl w:val="0"/>
        <w:numPr>
          <w:ilvl w:val="1"/>
          <w:numId w:val="6"/>
        </w:numPr>
        <w:shd w:val="clear" w:color="auto" w:fill="auto"/>
        <w:tabs>
          <w:tab w:val="left" w:pos="463"/>
        </w:tabs>
        <w:spacing w:before="0" w:line="240" w:lineRule="auto"/>
        <w:ind w:firstLine="567"/>
        <w:rPr>
          <w:rFonts w:ascii="Times New Roman" w:hAnsi="Times New Roman" w:cs="Times New Roman"/>
          <w:i/>
          <w:spacing w:val="-4"/>
          <w:sz w:val="28"/>
          <w:szCs w:val="28"/>
          <w:lang w:val="uk-UA"/>
        </w:rPr>
      </w:pPr>
      <w:r w:rsidRPr="00090B7F">
        <w:rPr>
          <w:rStyle w:val="BodytextItalic12"/>
          <w:rFonts w:ascii="Times New Roman" w:hAnsi="Times New Roman" w:cs="Times New Roman"/>
          <w:b/>
          <w:spacing w:val="-4"/>
          <w:sz w:val="28"/>
          <w:szCs w:val="28"/>
          <w:lang w:val="uk-UA"/>
        </w:rPr>
        <w:t>інтерактивні технології колективно - групового навчання</w:t>
      </w:r>
      <w:r w:rsidRPr="00090B7F">
        <w:rPr>
          <w:rStyle w:val="BodytextItalic12"/>
          <w:rFonts w:ascii="Times New Roman" w:hAnsi="Times New Roman" w:cs="Times New Roman"/>
          <w:spacing w:val="-4"/>
          <w:sz w:val="28"/>
          <w:szCs w:val="28"/>
          <w:lang w:val="uk-UA"/>
        </w:rPr>
        <w:t xml:space="preserve">, </w:t>
      </w:r>
      <w:r w:rsidRPr="00090B7F">
        <w:rPr>
          <w:rFonts w:ascii="Times New Roman" w:hAnsi="Times New Roman" w:cs="Times New Roman"/>
          <w:spacing w:val="-4"/>
          <w:sz w:val="28"/>
          <w:szCs w:val="28"/>
          <w:lang w:val="uk-UA"/>
        </w:rPr>
        <w:t xml:space="preserve">що передбачають спільну фронтальну роботу всіх учнів – </w:t>
      </w:r>
      <w:r w:rsidRPr="00090B7F">
        <w:rPr>
          <w:rFonts w:ascii="Times New Roman" w:hAnsi="Times New Roman" w:cs="Times New Roman"/>
          <w:i/>
          <w:spacing w:val="-4"/>
          <w:sz w:val="28"/>
          <w:szCs w:val="28"/>
          <w:lang w:val="uk-UA"/>
        </w:rPr>
        <w:t>методи обговорення проблеми, «мозковий штурм», «відкритий мікрофон», «дерево рішень», методика «навчаючи – навчаюсь» тощо;</w:t>
      </w:r>
    </w:p>
    <w:p w:rsidR="00516D8D" w:rsidRPr="00090B7F" w:rsidRDefault="00516D8D" w:rsidP="00516D8D">
      <w:pPr>
        <w:pStyle w:val="Bodytext0"/>
        <w:widowControl w:val="0"/>
        <w:numPr>
          <w:ilvl w:val="1"/>
          <w:numId w:val="6"/>
        </w:numPr>
        <w:shd w:val="clear" w:color="auto" w:fill="auto"/>
        <w:tabs>
          <w:tab w:val="left" w:pos="463"/>
        </w:tabs>
        <w:spacing w:before="0" w:line="240" w:lineRule="auto"/>
        <w:ind w:firstLine="567"/>
        <w:rPr>
          <w:rFonts w:ascii="Times New Roman" w:hAnsi="Times New Roman" w:cs="Times New Roman"/>
          <w:i/>
          <w:spacing w:val="-4"/>
          <w:sz w:val="28"/>
          <w:szCs w:val="28"/>
          <w:lang w:val="uk-UA"/>
        </w:rPr>
      </w:pPr>
      <w:r w:rsidRPr="00090B7F">
        <w:rPr>
          <w:rStyle w:val="BodytextItalic12"/>
          <w:rFonts w:ascii="Times New Roman" w:hAnsi="Times New Roman" w:cs="Times New Roman"/>
          <w:b/>
          <w:spacing w:val="-4"/>
          <w:sz w:val="28"/>
          <w:szCs w:val="28"/>
          <w:lang w:val="uk-UA"/>
        </w:rPr>
        <w:t>технології ситуативного моделювання</w:t>
      </w:r>
      <w:r w:rsidRPr="00090B7F">
        <w:rPr>
          <w:rStyle w:val="BodytextItalic12"/>
          <w:rFonts w:ascii="Times New Roman" w:hAnsi="Times New Roman" w:cs="Times New Roman"/>
          <w:spacing w:val="-4"/>
          <w:sz w:val="28"/>
          <w:szCs w:val="28"/>
          <w:lang w:val="uk-UA"/>
        </w:rPr>
        <w:t xml:space="preserve"> </w:t>
      </w:r>
      <w:r w:rsidRPr="00090B7F">
        <w:rPr>
          <w:rFonts w:ascii="Times New Roman" w:hAnsi="Times New Roman" w:cs="Times New Roman"/>
          <w:spacing w:val="-4"/>
          <w:sz w:val="28"/>
          <w:szCs w:val="28"/>
          <w:lang w:val="uk-UA"/>
        </w:rPr>
        <w:t xml:space="preserve">– це </w:t>
      </w:r>
      <w:r w:rsidRPr="00090B7F">
        <w:rPr>
          <w:rFonts w:ascii="Times New Roman" w:hAnsi="Times New Roman" w:cs="Times New Roman"/>
          <w:i/>
          <w:spacing w:val="-4"/>
          <w:sz w:val="28"/>
          <w:szCs w:val="28"/>
          <w:lang w:val="uk-UA"/>
        </w:rPr>
        <w:t>рольові та ділові ігри, організаційно-діяльнісні ігри, ігрове моделювання явищ, розігрування ситуацій;</w:t>
      </w:r>
    </w:p>
    <w:p w:rsidR="00516D8D" w:rsidRPr="00090B7F" w:rsidRDefault="00516D8D" w:rsidP="00516D8D">
      <w:pPr>
        <w:pStyle w:val="Bodytext0"/>
        <w:widowControl w:val="0"/>
        <w:numPr>
          <w:ilvl w:val="1"/>
          <w:numId w:val="6"/>
        </w:numPr>
        <w:shd w:val="clear" w:color="auto" w:fill="auto"/>
        <w:tabs>
          <w:tab w:val="left" w:pos="463"/>
        </w:tabs>
        <w:spacing w:before="0" w:line="240" w:lineRule="auto"/>
        <w:ind w:firstLine="567"/>
        <w:rPr>
          <w:rFonts w:ascii="Times New Roman" w:hAnsi="Times New Roman" w:cs="Times New Roman"/>
          <w:spacing w:val="-4"/>
          <w:sz w:val="28"/>
          <w:szCs w:val="28"/>
          <w:lang w:val="uk-UA"/>
        </w:rPr>
      </w:pPr>
      <w:r w:rsidRPr="00090B7F">
        <w:rPr>
          <w:rStyle w:val="BodytextItalic12"/>
          <w:rFonts w:ascii="Times New Roman" w:hAnsi="Times New Roman" w:cs="Times New Roman"/>
          <w:b/>
          <w:spacing w:val="-4"/>
          <w:sz w:val="28"/>
          <w:szCs w:val="28"/>
          <w:lang w:val="uk-UA"/>
        </w:rPr>
        <w:t>технології опрацювання дискусійних питань</w:t>
      </w:r>
      <w:r w:rsidRPr="00090B7F">
        <w:rPr>
          <w:rStyle w:val="BodytextItalic12"/>
          <w:rFonts w:ascii="Times New Roman" w:hAnsi="Times New Roman" w:cs="Times New Roman"/>
          <w:spacing w:val="-4"/>
          <w:sz w:val="28"/>
          <w:szCs w:val="28"/>
          <w:lang w:val="uk-UA"/>
        </w:rPr>
        <w:t xml:space="preserve"> </w:t>
      </w:r>
      <w:r w:rsidRPr="00090B7F">
        <w:rPr>
          <w:rFonts w:ascii="Times New Roman" w:hAnsi="Times New Roman" w:cs="Times New Roman"/>
          <w:spacing w:val="-4"/>
          <w:sz w:val="28"/>
          <w:szCs w:val="28"/>
          <w:lang w:val="uk-UA"/>
        </w:rPr>
        <w:t xml:space="preserve">– широке і публічне обговорення якогось суперечливого питання з використанням методів: </w:t>
      </w:r>
      <w:r w:rsidRPr="00090B7F">
        <w:rPr>
          <w:rFonts w:ascii="Times New Roman" w:hAnsi="Times New Roman" w:cs="Times New Roman"/>
          <w:i/>
          <w:spacing w:val="-4"/>
          <w:sz w:val="28"/>
          <w:szCs w:val="28"/>
          <w:lang w:val="uk-UA"/>
        </w:rPr>
        <w:t>дебати, дискусії, круглі столи, форуми, симпозіуми тощо</w:t>
      </w:r>
      <w:r w:rsidRPr="00090B7F">
        <w:rPr>
          <w:rFonts w:ascii="Times New Roman" w:hAnsi="Times New Roman" w:cs="Times New Roman"/>
          <w:spacing w:val="-4"/>
          <w:sz w:val="28"/>
          <w:szCs w:val="28"/>
          <w:lang w:val="uk-UA"/>
        </w:rPr>
        <w:t>.</w:t>
      </w:r>
    </w:p>
    <w:p w:rsidR="00516D8D" w:rsidRPr="00090B7F" w:rsidRDefault="00516D8D" w:rsidP="00516D8D">
      <w:pPr>
        <w:pStyle w:val="a5"/>
        <w:shd w:val="clear" w:color="auto" w:fill="FFFFFF"/>
        <w:spacing w:before="0" w:beforeAutospacing="0" w:after="0" w:afterAutospacing="0"/>
        <w:ind w:firstLine="567"/>
        <w:jc w:val="both"/>
        <w:rPr>
          <w:sz w:val="28"/>
          <w:szCs w:val="28"/>
          <w:lang w:val="uk-UA"/>
        </w:rPr>
      </w:pPr>
      <w:r w:rsidRPr="00090B7F">
        <w:rPr>
          <w:sz w:val="28"/>
          <w:szCs w:val="28"/>
          <w:lang w:val="uk-UA"/>
        </w:rPr>
        <w:t xml:space="preserve">Таким чином, формування та розвиток сучасної освітньої парадигми характеризується поліконцептуальністю, хитким балансом між різними </w:t>
      </w:r>
      <w:r w:rsidRPr="00090B7F">
        <w:rPr>
          <w:sz w:val="28"/>
          <w:szCs w:val="28"/>
          <w:lang w:val="uk-UA"/>
        </w:rPr>
        <w:lastRenderedPageBreak/>
        <w:t>концепціями. Перебільшений нахил в бік однієї концепції або кількох,   може суттєво вплинути на якість освітніх послуг. Так у «Проекті Концепції розвитку освіти України на період 2015-2025р.» зазначається: «Реалізація єдиних для всієї освіти завдань має здійснюватися різними шляхами — через розмаїття освітніх інституцій, форм і методів навчання, запровадження сучасного менеджменту [6]. Серед важливих елементів, які мають формувати сучасну парадигму української освіти, слід виділити наступні положення: 1)вироблення нової системи цінностей у молоді і нових відносин між вчителем і учнем, між  викладачем і студентом; 2) формування мотиваційної складової навчання, яка орієнтована на актуалізацію власної системи цінностей; 3)подолання технократизму освіти; 4)забезпечення освітнього процесу новими методиками із гуманістичним спрямуванням; 5)орієнтація на цілісно-розумовий та морально-естетичний зміст навчання, привнесення в нього елементів духовної самобутності та реальної самодіяльності [1].</w:t>
      </w:r>
    </w:p>
    <w:p w:rsidR="00516D8D" w:rsidRDefault="00516D8D" w:rsidP="00516D8D">
      <w:pPr>
        <w:widowControl w:val="0"/>
        <w:overflowPunct w:val="0"/>
        <w:autoSpaceDE w:val="0"/>
        <w:autoSpaceDN w:val="0"/>
        <w:adjustRightInd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Отже, проблема формування сучасної парадигми української освіти потребує не тільки глибокого її осмислення широким загалом науково-педагогічних працівників, але й максимальної активізації суспільних зусиль задля її втілення в реалії вітчизняної освіти з метою виходу останньої на європейський рівень. Зрозумілим залишається те положення, що в основу освітньої системи має бути покладена генеральна ідея, яка врівноважуватиме конфліктні ситуації як в межах різнорідних концепцій освіти, так і в суспільстві в цілому. </w:t>
      </w:r>
    </w:p>
    <w:p w:rsidR="00516D8D" w:rsidRPr="00090B7F" w:rsidRDefault="00516D8D" w:rsidP="00516D8D">
      <w:pPr>
        <w:widowControl w:val="0"/>
        <w:overflowPunct w:val="0"/>
        <w:autoSpaceDE w:val="0"/>
        <w:autoSpaceDN w:val="0"/>
        <w:adjustRightInd w:val="0"/>
        <w:spacing w:after="0" w:afterAutospacing="0"/>
        <w:ind w:firstLine="567"/>
        <w:rPr>
          <w:rFonts w:ascii="Times New Roman" w:hAnsi="Times New Roman" w:cs="Times New Roman"/>
          <w:sz w:val="28"/>
          <w:szCs w:val="28"/>
          <w:lang w:val="uk-UA"/>
        </w:rPr>
      </w:pPr>
    </w:p>
    <w:p w:rsidR="00516D8D" w:rsidRPr="000D7800" w:rsidRDefault="00516D8D" w:rsidP="00516D8D">
      <w:pPr>
        <w:widowControl w:val="0"/>
        <w:overflowPunct w:val="0"/>
        <w:autoSpaceDE w:val="0"/>
        <w:autoSpaceDN w:val="0"/>
        <w:adjustRightInd w:val="0"/>
        <w:spacing w:after="0" w:afterAutospacing="0"/>
        <w:ind w:firstLine="0"/>
        <w:jc w:val="center"/>
        <w:rPr>
          <w:rFonts w:ascii="Times New Roman" w:hAnsi="Times New Roman" w:cs="Times New Roman"/>
          <w:b/>
          <w:i/>
          <w:caps/>
          <w:spacing w:val="-4"/>
          <w:sz w:val="28"/>
          <w:szCs w:val="28"/>
        </w:rPr>
      </w:pPr>
      <w:r w:rsidRPr="000D7800">
        <w:rPr>
          <w:rFonts w:ascii="Times New Roman" w:hAnsi="Times New Roman" w:cs="Times New Roman"/>
          <w:b/>
          <w:i/>
          <w:caps/>
          <w:spacing w:val="-4"/>
          <w:sz w:val="28"/>
          <w:szCs w:val="28"/>
        </w:rPr>
        <w:t xml:space="preserve">Питання </w:t>
      </w:r>
      <w:proofErr w:type="gramStart"/>
      <w:r w:rsidRPr="000D7800">
        <w:rPr>
          <w:rFonts w:ascii="Times New Roman" w:hAnsi="Times New Roman" w:cs="Times New Roman"/>
          <w:b/>
          <w:i/>
          <w:caps/>
          <w:spacing w:val="-4"/>
          <w:sz w:val="28"/>
          <w:szCs w:val="28"/>
        </w:rPr>
        <w:t>для</w:t>
      </w:r>
      <w:proofErr w:type="gramEnd"/>
      <w:r w:rsidRPr="000D7800">
        <w:rPr>
          <w:rFonts w:ascii="Times New Roman" w:hAnsi="Times New Roman" w:cs="Times New Roman"/>
          <w:b/>
          <w:i/>
          <w:caps/>
          <w:spacing w:val="-4"/>
          <w:sz w:val="28"/>
          <w:szCs w:val="28"/>
        </w:rPr>
        <w:t xml:space="preserve"> самоконтролю:</w:t>
      </w:r>
    </w:p>
    <w:p w:rsidR="00516D8D" w:rsidRPr="000D7800" w:rsidRDefault="00516D8D" w:rsidP="00516D8D">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sidRPr="000D7800">
        <w:rPr>
          <w:rFonts w:ascii="Times New Roman" w:hAnsi="Times New Roman" w:cs="Times New Roman"/>
          <w:sz w:val="28"/>
          <w:szCs w:val="28"/>
          <w:lang w:val="uk-UA"/>
        </w:rPr>
        <w:t>1. Які парадигми освіти Вам відомі.</w:t>
      </w:r>
    </w:p>
    <w:p w:rsidR="00516D8D" w:rsidRPr="000D7800" w:rsidRDefault="00516D8D" w:rsidP="00516D8D">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sidRPr="000D7800">
        <w:rPr>
          <w:rFonts w:ascii="Times New Roman" w:hAnsi="Times New Roman" w:cs="Times New Roman"/>
          <w:sz w:val="28"/>
          <w:szCs w:val="28"/>
          <w:lang w:val="uk-UA"/>
        </w:rPr>
        <w:t>2. В чому сутність неінституціональної освіти.</w:t>
      </w:r>
    </w:p>
    <w:p w:rsidR="00516D8D" w:rsidRPr="000D7800" w:rsidRDefault="00516D8D" w:rsidP="00516D8D">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sidRPr="000D7800">
        <w:rPr>
          <w:rFonts w:ascii="Times New Roman" w:hAnsi="Times New Roman" w:cs="Times New Roman"/>
          <w:sz w:val="28"/>
          <w:szCs w:val="28"/>
          <w:lang w:val="uk-UA"/>
        </w:rPr>
        <w:t>3. Яких змін, на Вашу думку потребує сучасна освіта?</w:t>
      </w:r>
    </w:p>
    <w:p w:rsidR="00516D8D" w:rsidRPr="000D7800" w:rsidRDefault="00516D8D" w:rsidP="00516D8D">
      <w:pPr>
        <w:widowControl w:val="0"/>
        <w:overflowPunct w:val="0"/>
        <w:autoSpaceDE w:val="0"/>
        <w:autoSpaceDN w:val="0"/>
        <w:adjustRightInd w:val="0"/>
        <w:spacing w:after="0" w:afterAutospacing="0"/>
        <w:ind w:firstLine="0"/>
        <w:jc w:val="center"/>
        <w:rPr>
          <w:rFonts w:ascii="Times New Roman" w:hAnsi="Times New Roman" w:cs="Times New Roman"/>
          <w:b/>
          <w:sz w:val="28"/>
          <w:szCs w:val="28"/>
          <w:lang w:val="uk-UA"/>
        </w:rPr>
      </w:pPr>
    </w:p>
    <w:p w:rsidR="00516D8D" w:rsidRPr="000D7800" w:rsidRDefault="00516D8D" w:rsidP="00516D8D">
      <w:pPr>
        <w:widowControl w:val="0"/>
        <w:spacing w:after="0" w:afterAutospacing="0"/>
        <w:ind w:firstLine="0"/>
        <w:jc w:val="center"/>
        <w:rPr>
          <w:rFonts w:ascii="Times New Roman" w:hAnsi="Times New Roman" w:cs="Times New Roman"/>
          <w:spacing w:val="-4"/>
          <w:sz w:val="28"/>
          <w:szCs w:val="28"/>
          <w:lang w:val="uk-UA"/>
        </w:rPr>
      </w:pPr>
      <w:r w:rsidRPr="000D7800">
        <w:rPr>
          <w:rFonts w:ascii="Times New Roman" w:hAnsi="Times New Roman" w:cs="Times New Roman"/>
          <w:b/>
          <w:i/>
          <w:caps/>
          <w:spacing w:val="-4"/>
          <w:sz w:val="28"/>
          <w:szCs w:val="28"/>
          <w:lang w:val="uk-UA"/>
        </w:rPr>
        <w:t>Рекомендовані джерела:</w:t>
      </w:r>
    </w:p>
    <w:p w:rsidR="00516D8D" w:rsidRPr="00015415" w:rsidRDefault="00516D8D" w:rsidP="00516D8D">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15415">
        <w:rPr>
          <w:rFonts w:ascii="Times New Roman" w:hAnsi="Times New Roman" w:cs="Times New Roman"/>
          <w:sz w:val="28"/>
          <w:szCs w:val="28"/>
          <w:lang w:val="uk-UA"/>
        </w:rPr>
        <w:t>Зязюн І.А.</w:t>
      </w:r>
      <w:r w:rsidRPr="00015415">
        <w:rPr>
          <w:rFonts w:ascii="Times New Roman" w:hAnsi="Times New Roman" w:cs="Times New Roman"/>
          <w:bCs/>
          <w:sz w:val="28"/>
          <w:szCs w:val="28"/>
          <w:lang w:val="uk-UA"/>
        </w:rPr>
        <w:t xml:space="preserve"> Освітні парадигми та педагогічні технології у вимірах філософії освіти</w:t>
      </w:r>
      <w:r w:rsidRPr="00015415">
        <w:rPr>
          <w:rStyle w:val="apple-converted-space"/>
          <w:rFonts w:ascii="Times New Roman" w:hAnsi="Times New Roman" w:cs="Times New Roman"/>
          <w:sz w:val="28"/>
          <w:szCs w:val="28"/>
          <w:shd w:val="clear" w:color="auto" w:fill="F9F9F9"/>
        </w:rPr>
        <w:t> </w:t>
      </w:r>
      <w:r w:rsidRPr="00015415">
        <w:rPr>
          <w:rFonts w:ascii="Times New Roman" w:hAnsi="Times New Roman" w:cs="Times New Roman"/>
          <w:sz w:val="28"/>
          <w:szCs w:val="28"/>
          <w:shd w:val="clear" w:color="auto" w:fill="F9F9F9"/>
          <w:lang w:val="uk-UA"/>
        </w:rPr>
        <w:t>/ І. А. Зязюн //</w:t>
      </w:r>
      <w:r w:rsidRPr="00015415">
        <w:rPr>
          <w:rStyle w:val="apple-converted-space"/>
          <w:rFonts w:ascii="Times New Roman" w:hAnsi="Times New Roman" w:cs="Times New Roman"/>
          <w:sz w:val="28"/>
          <w:szCs w:val="28"/>
          <w:shd w:val="clear" w:color="auto" w:fill="F9F9F9"/>
        </w:rPr>
        <w:t> </w:t>
      </w:r>
      <w:hyperlink r:id="rId8" w:tooltip="Періодичне видання" w:history="1">
        <w:r w:rsidRPr="00015415">
          <w:rPr>
            <w:rStyle w:val="a3"/>
            <w:rFonts w:ascii="Times New Roman" w:hAnsi="Times New Roman" w:cs="Times New Roman"/>
            <w:color w:val="auto"/>
            <w:sz w:val="28"/>
            <w:szCs w:val="28"/>
            <w:u w:val="none"/>
            <w:lang w:val="uk-UA"/>
          </w:rPr>
          <w:t xml:space="preserve">Науковий вісник Миколаївського державного університету імені В. О. Сухомлинського. </w:t>
        </w:r>
        <w:r w:rsidRPr="00015415">
          <w:rPr>
            <w:rStyle w:val="a3"/>
            <w:rFonts w:ascii="Times New Roman" w:hAnsi="Times New Roman" w:cs="Times New Roman"/>
            <w:color w:val="auto"/>
            <w:sz w:val="28"/>
            <w:szCs w:val="28"/>
            <w:u w:val="none"/>
          </w:rPr>
          <w:t>Серія : Педагогічні науки</w:t>
        </w:r>
      </w:hyperlink>
      <w:r w:rsidRPr="00015415">
        <w:rPr>
          <w:rFonts w:ascii="Times New Roman" w:hAnsi="Times New Roman" w:cs="Times New Roman"/>
          <w:sz w:val="28"/>
          <w:szCs w:val="28"/>
          <w:shd w:val="clear" w:color="auto" w:fill="F9F9F9"/>
        </w:rPr>
        <w:t xml:space="preserve">. - 2011. - Вип. 1.33. - С.22-27; </w:t>
      </w:r>
      <w:r w:rsidRPr="00015415">
        <w:rPr>
          <w:rFonts w:ascii="Times New Roman" w:hAnsi="Times New Roman" w:cs="Times New Roman"/>
          <w:sz w:val="28"/>
          <w:szCs w:val="28"/>
          <w:lang w:val="uk-UA"/>
        </w:rPr>
        <w:t>[електронний ресурс].</w:t>
      </w:r>
      <w:r w:rsidRPr="00015415">
        <w:rPr>
          <w:rFonts w:ascii="Times New Roman" w:hAnsi="Times New Roman" w:cs="Times New Roman"/>
          <w:sz w:val="28"/>
          <w:szCs w:val="28"/>
          <w:shd w:val="clear" w:color="auto" w:fill="F9F9F9"/>
        </w:rPr>
        <w:t xml:space="preserve">  - Режим доступу:</w:t>
      </w:r>
      <w:r w:rsidRPr="00015415">
        <w:rPr>
          <w:rStyle w:val="apple-converted-space"/>
          <w:rFonts w:ascii="Times New Roman" w:hAnsi="Times New Roman" w:cs="Times New Roman"/>
          <w:sz w:val="28"/>
          <w:szCs w:val="28"/>
          <w:shd w:val="clear" w:color="auto" w:fill="F9F9F9"/>
        </w:rPr>
        <w:t> </w:t>
      </w:r>
      <w:hyperlink r:id="rId9" w:history="1">
        <w:r w:rsidRPr="00015415">
          <w:rPr>
            <w:rStyle w:val="a3"/>
            <w:rFonts w:ascii="Times New Roman" w:hAnsi="Times New Roman" w:cs="Times New Roman"/>
            <w:color w:val="auto"/>
            <w:sz w:val="28"/>
            <w:szCs w:val="28"/>
            <w:u w:val="none"/>
          </w:rPr>
          <w:t>http://nbuv.gov.ua/j-pdf/</w:t>
        </w:r>
        <w:r w:rsidRPr="00015415">
          <w:rPr>
            <w:rStyle w:val="a3"/>
            <w:rFonts w:ascii="Times New Roman" w:hAnsi="Times New Roman" w:cs="Times New Roman"/>
            <w:bCs/>
            <w:color w:val="auto"/>
            <w:sz w:val="28"/>
            <w:szCs w:val="28"/>
            <w:u w:val="none"/>
          </w:rPr>
          <w:t>Nvmdup</w:t>
        </w:r>
        <w:r w:rsidRPr="00015415">
          <w:rPr>
            <w:rStyle w:val="a3"/>
            <w:rFonts w:ascii="Times New Roman" w:hAnsi="Times New Roman" w:cs="Times New Roman"/>
            <w:color w:val="auto"/>
            <w:sz w:val="28"/>
            <w:szCs w:val="28"/>
            <w:u w:val="none"/>
          </w:rPr>
          <w:t>_2011_1.33_6.pdf</w:t>
        </w:r>
      </w:hyperlink>
      <w:r w:rsidRPr="00015415">
        <w:rPr>
          <w:rFonts w:ascii="Times New Roman" w:hAnsi="Times New Roman" w:cs="Times New Roman"/>
          <w:sz w:val="28"/>
          <w:szCs w:val="28"/>
        </w:rPr>
        <w:t xml:space="preserve">   </w:t>
      </w:r>
    </w:p>
    <w:p w:rsidR="00516D8D" w:rsidRPr="00015415" w:rsidRDefault="00516D8D" w:rsidP="00516D8D">
      <w:pPr>
        <w:widowControl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15415">
        <w:rPr>
          <w:rFonts w:ascii="Times New Roman" w:hAnsi="Times New Roman" w:cs="Times New Roman"/>
          <w:sz w:val="28"/>
          <w:szCs w:val="28"/>
        </w:rPr>
        <w:t>Кун Т. Структура научных революций / Т. Кун; [пер. с англ. И.З.Налетова] – М.: АСТ: АСТ МОСКВА, 2009. – 317</w:t>
      </w:r>
      <w:r>
        <w:rPr>
          <w:rFonts w:ascii="Times New Roman" w:hAnsi="Times New Roman" w:cs="Times New Roman"/>
          <w:sz w:val="28"/>
          <w:szCs w:val="28"/>
          <w:lang w:val="uk-UA"/>
        </w:rPr>
        <w:t xml:space="preserve"> </w:t>
      </w:r>
      <w:proofErr w:type="gramStart"/>
      <w:r w:rsidRPr="00015415">
        <w:rPr>
          <w:rFonts w:ascii="Times New Roman" w:hAnsi="Times New Roman" w:cs="Times New Roman"/>
          <w:sz w:val="28"/>
          <w:szCs w:val="28"/>
        </w:rPr>
        <w:t>с</w:t>
      </w:r>
      <w:proofErr w:type="gramEnd"/>
      <w:r w:rsidRPr="00015415">
        <w:rPr>
          <w:rFonts w:ascii="Times New Roman" w:hAnsi="Times New Roman" w:cs="Times New Roman"/>
          <w:sz w:val="28"/>
          <w:szCs w:val="28"/>
        </w:rPr>
        <w:t>.</w:t>
      </w:r>
      <w:r w:rsidRPr="00015415">
        <w:rPr>
          <w:rFonts w:ascii="Times New Roman" w:hAnsi="Times New Roman" w:cs="Times New Roman"/>
          <w:sz w:val="28"/>
          <w:szCs w:val="28"/>
          <w:lang w:val="uk-UA"/>
        </w:rPr>
        <w:t xml:space="preserve"> </w:t>
      </w:r>
    </w:p>
    <w:p w:rsidR="00516D8D" w:rsidRPr="00015415" w:rsidRDefault="00516D8D" w:rsidP="00516D8D">
      <w:pPr>
        <w:widowControl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15415">
        <w:rPr>
          <w:rFonts w:ascii="Times New Roman" w:hAnsi="Times New Roman" w:cs="Times New Roman"/>
          <w:sz w:val="28"/>
          <w:szCs w:val="28"/>
        </w:rPr>
        <w:t xml:space="preserve">Лисенко Г. І. </w:t>
      </w:r>
      <w:r w:rsidRPr="00015415">
        <w:rPr>
          <w:rFonts w:ascii="Times New Roman" w:hAnsi="Times New Roman" w:cs="Times New Roman"/>
          <w:sz w:val="28"/>
          <w:szCs w:val="28"/>
          <w:lang w:val="uk-UA"/>
        </w:rPr>
        <w:t>Проблеми  формування та розвитку освітньої парадигми в Україні</w:t>
      </w:r>
      <w:r w:rsidRPr="00015415">
        <w:rPr>
          <w:rFonts w:ascii="Times New Roman" w:hAnsi="Times New Roman" w:cs="Times New Roman"/>
          <w:sz w:val="28"/>
          <w:szCs w:val="28"/>
        </w:rPr>
        <w:t xml:space="preserve"> /  Г. І. Лисенко, С. П. Волкова</w:t>
      </w:r>
      <w:r w:rsidRPr="00015415">
        <w:rPr>
          <w:rFonts w:ascii="Times New Roman" w:hAnsi="Times New Roman" w:cs="Times New Roman"/>
          <w:sz w:val="28"/>
          <w:szCs w:val="28"/>
          <w:lang w:val="uk-UA"/>
        </w:rPr>
        <w:t xml:space="preserve">; [електронний ресурс]. -  Режим доступу:  </w:t>
      </w:r>
      <w:hyperlink r:id="rId10" w:history="1">
        <w:r w:rsidRPr="00015415">
          <w:rPr>
            <w:rStyle w:val="a3"/>
            <w:rFonts w:ascii="Times New Roman" w:hAnsi="Times New Roman" w:cs="Times New Roman"/>
            <w:color w:val="auto"/>
            <w:sz w:val="28"/>
            <w:szCs w:val="28"/>
            <w:u w:val="none"/>
            <w:lang w:val="en-US"/>
          </w:rPr>
          <w:t>http</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www</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tnpu</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edu</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ua</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EKTS</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proekt</w:t>
        </w:r>
        <w:r w:rsidRPr="00015415">
          <w:rPr>
            <w:rStyle w:val="a3"/>
            <w:rFonts w:ascii="Times New Roman" w:hAnsi="Times New Roman" w:cs="Times New Roman"/>
            <w:color w:val="auto"/>
            <w:sz w:val="28"/>
            <w:szCs w:val="28"/>
            <w:u w:val="none"/>
          </w:rPr>
          <w:t>_</w:t>
        </w:r>
        <w:r w:rsidRPr="00015415">
          <w:rPr>
            <w:rStyle w:val="a3"/>
            <w:rFonts w:ascii="Times New Roman" w:hAnsi="Times New Roman" w:cs="Times New Roman"/>
            <w:color w:val="auto"/>
            <w:sz w:val="28"/>
            <w:szCs w:val="28"/>
            <w:u w:val="none"/>
            <w:lang w:val="en-US"/>
          </w:rPr>
          <w:t>koncepc</w:t>
        </w:r>
        <w:r w:rsidRPr="00015415">
          <w:rPr>
            <w:rStyle w:val="a3"/>
            <w:rFonts w:ascii="Times New Roman" w:hAnsi="Times New Roman" w:cs="Times New Roman"/>
            <w:color w:val="auto"/>
            <w:sz w:val="28"/>
            <w:szCs w:val="28"/>
            <w:u w:val="none"/>
          </w:rPr>
          <w:t>.</w:t>
        </w:r>
        <w:r w:rsidRPr="00015415">
          <w:rPr>
            <w:rStyle w:val="a3"/>
            <w:rFonts w:ascii="Times New Roman" w:hAnsi="Times New Roman" w:cs="Times New Roman"/>
            <w:color w:val="auto"/>
            <w:sz w:val="28"/>
            <w:szCs w:val="28"/>
            <w:u w:val="none"/>
            <w:lang w:val="en-US"/>
          </w:rPr>
          <w:t>pdf</w:t>
        </w:r>
      </w:hyperlink>
      <w:r w:rsidRPr="00015415">
        <w:rPr>
          <w:rStyle w:val="a3"/>
          <w:rFonts w:ascii="Times New Roman" w:hAnsi="Times New Roman" w:cs="Times New Roman"/>
          <w:color w:val="auto"/>
          <w:sz w:val="28"/>
          <w:szCs w:val="28"/>
          <w:u w:val="none"/>
          <w:lang w:val="uk-UA"/>
        </w:rPr>
        <w:t xml:space="preserve"> </w:t>
      </w:r>
    </w:p>
    <w:p w:rsidR="00516D8D" w:rsidRPr="00015415" w:rsidRDefault="00516D8D" w:rsidP="00516D8D">
      <w:pPr>
        <w:widowControl w:val="0"/>
        <w:autoSpaceDE w:val="0"/>
        <w:autoSpaceDN w:val="0"/>
        <w:adjustRightInd w:val="0"/>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4. </w:t>
      </w:r>
      <w:r w:rsidRPr="00015415">
        <w:rPr>
          <w:rFonts w:ascii="Times New Roman" w:hAnsi="Times New Roman" w:cs="Times New Roman"/>
          <w:sz w:val="28"/>
          <w:szCs w:val="28"/>
          <w:lang w:val="uk-UA"/>
        </w:rPr>
        <w:t xml:space="preserve">Образование сегодня. </w:t>
      </w:r>
      <w:r w:rsidRPr="00015415">
        <w:rPr>
          <w:rFonts w:ascii="Times New Roman" w:hAnsi="Times New Roman" w:cs="Times New Roman"/>
          <w:sz w:val="28"/>
          <w:szCs w:val="28"/>
        </w:rPr>
        <w:t>Образовательных концепций, о которых должен знать каждый педагог; [электронный ресурс]</w:t>
      </w:r>
      <w:proofErr w:type="gramStart"/>
      <w:r w:rsidRPr="00015415">
        <w:rPr>
          <w:rFonts w:ascii="Times New Roman" w:hAnsi="Times New Roman" w:cs="Times New Roman"/>
          <w:sz w:val="28"/>
          <w:szCs w:val="28"/>
        </w:rPr>
        <w:t>.</w:t>
      </w:r>
      <w:proofErr w:type="gramEnd"/>
      <w:r w:rsidRPr="00015415">
        <w:rPr>
          <w:rFonts w:ascii="Times New Roman" w:hAnsi="Times New Roman" w:cs="Times New Roman"/>
          <w:sz w:val="28"/>
          <w:szCs w:val="28"/>
        </w:rPr>
        <w:t xml:space="preserve"> – </w:t>
      </w:r>
      <w:proofErr w:type="gramStart"/>
      <w:r w:rsidRPr="00015415">
        <w:rPr>
          <w:rFonts w:ascii="Times New Roman" w:hAnsi="Times New Roman" w:cs="Times New Roman"/>
          <w:sz w:val="28"/>
          <w:szCs w:val="28"/>
        </w:rPr>
        <w:t>р</w:t>
      </w:r>
      <w:proofErr w:type="gramEnd"/>
      <w:r w:rsidRPr="00015415">
        <w:rPr>
          <w:rFonts w:ascii="Times New Roman" w:hAnsi="Times New Roman" w:cs="Times New Roman"/>
          <w:sz w:val="28"/>
          <w:szCs w:val="28"/>
        </w:rPr>
        <w:t xml:space="preserve">ежим доступа: </w:t>
      </w:r>
      <w:hyperlink r:id="rId11" w:history="1">
        <w:r w:rsidRPr="00015415">
          <w:rPr>
            <w:rStyle w:val="a3"/>
            <w:rFonts w:ascii="Times New Roman" w:hAnsi="Times New Roman" w:cs="Times New Roman"/>
            <w:color w:val="auto"/>
            <w:sz w:val="28"/>
            <w:szCs w:val="28"/>
            <w:u w:val="none"/>
          </w:rPr>
          <w:t>http://www.ed-today.ru/poleznye-stati/182-14-obrazovatelnykh-kontseptsij-o-kotorykh-dolzhen-znat-kazhdyj-pedagog</w:t>
        </w:r>
      </w:hyperlink>
      <w:r w:rsidRPr="00015415">
        <w:rPr>
          <w:rFonts w:ascii="Times New Roman" w:hAnsi="Times New Roman" w:cs="Times New Roman"/>
          <w:sz w:val="28"/>
          <w:szCs w:val="28"/>
        </w:rPr>
        <w:t xml:space="preserve"> </w:t>
      </w:r>
    </w:p>
    <w:p w:rsidR="00516D8D" w:rsidRPr="00015415" w:rsidRDefault="00516D8D" w:rsidP="00516D8D">
      <w:pPr>
        <w:widowControl w:val="0"/>
        <w:autoSpaceDE w:val="0"/>
        <w:autoSpaceDN w:val="0"/>
        <w:adjustRightInd w:val="0"/>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5. </w:t>
      </w:r>
      <w:r w:rsidRPr="00015415">
        <w:rPr>
          <w:rFonts w:ascii="Times New Roman" w:hAnsi="Times New Roman" w:cs="Times New Roman"/>
          <w:sz w:val="28"/>
          <w:szCs w:val="28"/>
        </w:rPr>
        <w:t>Образование в пространстве философск</w:t>
      </w:r>
      <w:r>
        <w:rPr>
          <w:rFonts w:ascii="Times New Roman" w:hAnsi="Times New Roman" w:cs="Times New Roman"/>
          <w:sz w:val="28"/>
          <w:szCs w:val="28"/>
        </w:rPr>
        <w:t>их проблем современности / Н.С.</w:t>
      </w:r>
      <w:r w:rsidRPr="00015415">
        <w:rPr>
          <w:rFonts w:ascii="Times New Roman" w:hAnsi="Times New Roman" w:cs="Times New Roman"/>
          <w:sz w:val="28"/>
          <w:szCs w:val="28"/>
        </w:rPr>
        <w:t xml:space="preserve">Конох, О.П. Пунченко. – К.: Кафедра, 2013. – 320 </w:t>
      </w:r>
      <w:proofErr w:type="gramStart"/>
      <w:r w:rsidRPr="00015415">
        <w:rPr>
          <w:rFonts w:ascii="Times New Roman" w:hAnsi="Times New Roman" w:cs="Times New Roman"/>
          <w:sz w:val="28"/>
          <w:szCs w:val="28"/>
        </w:rPr>
        <w:t>с</w:t>
      </w:r>
      <w:proofErr w:type="gramEnd"/>
      <w:r w:rsidRPr="00015415">
        <w:rPr>
          <w:rFonts w:ascii="Times New Roman" w:hAnsi="Times New Roman" w:cs="Times New Roman"/>
          <w:sz w:val="28"/>
          <w:szCs w:val="28"/>
        </w:rPr>
        <w:t xml:space="preserve">. </w:t>
      </w:r>
    </w:p>
    <w:p w:rsidR="00094B97" w:rsidRDefault="00094B97"/>
    <w:sectPr w:rsidR="00094B97" w:rsidSect="001E401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AF2CAF"/>
    <w:multiLevelType w:val="hybridMultilevel"/>
    <w:tmpl w:val="060A1AEC"/>
    <w:lvl w:ilvl="0" w:tplc="A6F0C20E">
      <w:start w:val="1"/>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D74551"/>
    <w:multiLevelType w:val="hybridMultilevel"/>
    <w:tmpl w:val="FA04172E"/>
    <w:lvl w:ilvl="0" w:tplc="CB74D958">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8606C82"/>
    <w:multiLevelType w:val="hybridMultilevel"/>
    <w:tmpl w:val="002843D8"/>
    <w:lvl w:ilvl="0" w:tplc="0419000D">
      <w:start w:val="1"/>
      <w:numFmt w:val="bullet"/>
      <w:lvlText w:val=""/>
      <w:lvlJc w:val="left"/>
      <w:pPr>
        <w:tabs>
          <w:tab w:val="num" w:pos="720"/>
        </w:tabs>
        <w:ind w:left="720" w:hanging="360"/>
      </w:pPr>
      <w:rPr>
        <w:rFonts w:ascii="Wingdings" w:hAnsi="Wingdings" w:hint="default"/>
      </w:rPr>
    </w:lvl>
    <w:lvl w:ilvl="1" w:tplc="44DE6488">
      <w:start w:val="1"/>
      <w:numFmt w:val="bullet"/>
      <w:lvlText w:val=""/>
      <w:lvlJc w:val="left"/>
      <w:pPr>
        <w:tabs>
          <w:tab w:val="num" w:pos="0"/>
        </w:tabs>
        <w:ind w:left="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BE3B16"/>
    <w:multiLevelType w:val="hybridMultilevel"/>
    <w:tmpl w:val="1304DE80"/>
    <w:lvl w:ilvl="0" w:tplc="05749EE6">
      <w:start w:val="1"/>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382CEC"/>
    <w:multiLevelType w:val="hybridMultilevel"/>
    <w:tmpl w:val="4B9CF82A"/>
    <w:lvl w:ilvl="0" w:tplc="245E7764">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484831"/>
    <w:multiLevelType w:val="hybridMultilevel"/>
    <w:tmpl w:val="86446200"/>
    <w:lvl w:ilvl="0" w:tplc="1EA4CF24">
      <w:start w:val="1"/>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D654E582">
      <w:start w:val="1"/>
      <w:numFmt w:val="bullet"/>
      <w:lvlText w:val="-"/>
      <w:lvlJc w:val="left"/>
      <w:pPr>
        <w:tabs>
          <w:tab w:val="num" w:pos="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6F0F75"/>
    <w:multiLevelType w:val="hybridMultilevel"/>
    <w:tmpl w:val="5DD2CFC8"/>
    <w:lvl w:ilvl="0" w:tplc="0419000D">
      <w:start w:val="1"/>
      <w:numFmt w:val="bullet"/>
      <w:lvlText w:val=""/>
      <w:lvlJc w:val="left"/>
      <w:pPr>
        <w:tabs>
          <w:tab w:val="num" w:pos="720"/>
        </w:tabs>
        <w:ind w:left="720" w:hanging="360"/>
      </w:pPr>
      <w:rPr>
        <w:rFonts w:ascii="Wingdings" w:hAnsi="Wingdings" w:hint="default"/>
      </w:rPr>
    </w:lvl>
    <w:lvl w:ilvl="1" w:tplc="473E9FFA">
      <w:start w:val="1"/>
      <w:numFmt w:val="bullet"/>
      <w:lvlText w:val=""/>
      <w:lvlJc w:val="left"/>
      <w:pPr>
        <w:tabs>
          <w:tab w:val="num" w:pos="0"/>
        </w:tabs>
        <w:ind w:left="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EC5338"/>
    <w:multiLevelType w:val="hybridMultilevel"/>
    <w:tmpl w:val="9A366ED0"/>
    <w:lvl w:ilvl="0" w:tplc="17766526">
      <w:start w:val="1"/>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E15F35"/>
    <w:multiLevelType w:val="hybridMultilevel"/>
    <w:tmpl w:val="5ECC20C8"/>
    <w:lvl w:ilvl="0" w:tplc="C25CE146">
      <w:start w:val="1"/>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D52BE7"/>
    <w:multiLevelType w:val="hybridMultilevel"/>
    <w:tmpl w:val="D3A62AD2"/>
    <w:lvl w:ilvl="0" w:tplc="69648BA8">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9"/>
  </w:num>
  <w:num w:numId="6">
    <w:abstractNumId w:val="8"/>
  </w:num>
  <w:num w:numId="7">
    <w:abstractNumId w:val="4"/>
  </w:num>
  <w:num w:numId="8">
    <w:abstractNumId w:val="3"/>
  </w:num>
  <w:num w:numId="9">
    <w:abstractNumId w:val="2"/>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6D8D"/>
    <w:rsid w:val="00094B97"/>
    <w:rsid w:val="00283BD2"/>
    <w:rsid w:val="00516D8D"/>
    <w:rsid w:val="00A31FC4"/>
    <w:rsid w:val="00C50175"/>
    <w:rsid w:val="00EB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8D"/>
    <w:pPr>
      <w:spacing w:after="100" w:afterAutospacing="1"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D8D"/>
    <w:rPr>
      <w:color w:val="0000FF"/>
      <w:u w:val="single"/>
    </w:rPr>
  </w:style>
  <w:style w:type="paragraph" w:styleId="a4">
    <w:name w:val="List Paragraph"/>
    <w:basedOn w:val="a"/>
    <w:uiPriority w:val="34"/>
    <w:qFormat/>
    <w:rsid w:val="00516D8D"/>
    <w:pPr>
      <w:ind w:left="720"/>
      <w:contextualSpacing/>
    </w:pPr>
  </w:style>
  <w:style w:type="character" w:customStyle="1" w:styleId="apple-converted-space">
    <w:name w:val="apple-converted-space"/>
    <w:basedOn w:val="a0"/>
    <w:rsid w:val="00516D8D"/>
  </w:style>
  <w:style w:type="paragraph" w:styleId="a5">
    <w:name w:val="Normal (Web)"/>
    <w:basedOn w:val="a"/>
    <w:unhideWhenUsed/>
    <w:rsid w:val="00516D8D"/>
    <w:pPr>
      <w:spacing w:before="100" w:beforeAutospacing="1"/>
      <w:ind w:firstLine="0"/>
      <w:jc w:val="left"/>
    </w:pPr>
    <w:rPr>
      <w:rFonts w:ascii="Times New Roman" w:eastAsia="Times New Roman" w:hAnsi="Times New Roman" w:cs="Times New Roman"/>
      <w:sz w:val="24"/>
      <w:szCs w:val="24"/>
      <w:lang w:eastAsia="ru-RU"/>
    </w:rPr>
  </w:style>
  <w:style w:type="paragraph" w:styleId="3">
    <w:name w:val="Body Text Indent 3"/>
    <w:basedOn w:val="a"/>
    <w:link w:val="30"/>
    <w:rsid w:val="00516D8D"/>
    <w:pPr>
      <w:spacing w:after="120" w:afterAutospacing="0"/>
      <w:ind w:left="283" w:firstLine="0"/>
      <w:jc w:val="left"/>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516D8D"/>
    <w:rPr>
      <w:rFonts w:ascii="Times New Roman" w:eastAsia="Times New Roman" w:hAnsi="Times New Roman" w:cs="Times New Roman"/>
      <w:sz w:val="16"/>
      <w:szCs w:val="16"/>
      <w:lang w:val="uk-UA" w:eastAsia="ru-RU"/>
    </w:rPr>
  </w:style>
  <w:style w:type="character" w:customStyle="1" w:styleId="BodytextItalic">
    <w:name w:val="Body text + Italic"/>
    <w:rsid w:val="00516D8D"/>
    <w:rPr>
      <w:i/>
      <w:iCs/>
      <w:lang w:bidi="ar-SA"/>
    </w:rPr>
  </w:style>
  <w:style w:type="character" w:customStyle="1" w:styleId="Bodytext">
    <w:name w:val="Body text_"/>
    <w:link w:val="Bodytext1"/>
    <w:locked/>
    <w:rsid w:val="00516D8D"/>
    <w:rPr>
      <w:shd w:val="clear" w:color="auto" w:fill="FFFFFF"/>
    </w:rPr>
  </w:style>
  <w:style w:type="paragraph" w:customStyle="1" w:styleId="Bodytext1">
    <w:name w:val="Body text1"/>
    <w:basedOn w:val="a"/>
    <w:link w:val="Bodytext"/>
    <w:rsid w:val="00516D8D"/>
    <w:pPr>
      <w:shd w:val="clear" w:color="auto" w:fill="FFFFFF"/>
      <w:spacing w:before="240" w:after="0" w:afterAutospacing="0" w:line="240" w:lineRule="exact"/>
      <w:ind w:firstLine="0"/>
    </w:pPr>
  </w:style>
  <w:style w:type="paragraph" w:customStyle="1" w:styleId="Bodytext0">
    <w:name w:val="Body text"/>
    <w:basedOn w:val="a"/>
    <w:rsid w:val="00516D8D"/>
    <w:pPr>
      <w:shd w:val="clear" w:color="auto" w:fill="FFFFFF"/>
      <w:spacing w:before="180" w:after="0" w:afterAutospacing="0" w:line="240" w:lineRule="exact"/>
      <w:ind w:firstLine="0"/>
    </w:pPr>
    <w:rPr>
      <w:rFonts w:ascii="Bookman Old Style" w:eastAsia="Bookman Old Style" w:hAnsi="Bookman Old Style" w:cs="Bookman Old Style"/>
      <w:color w:val="000000"/>
      <w:sz w:val="18"/>
      <w:szCs w:val="18"/>
      <w:lang w:eastAsia="ru-RU"/>
    </w:rPr>
  </w:style>
  <w:style w:type="character" w:customStyle="1" w:styleId="BodytextBold13">
    <w:name w:val="Body text + Bold13"/>
    <w:rsid w:val="00516D8D"/>
    <w:rPr>
      <w:b/>
      <w:bCs/>
      <w:sz w:val="21"/>
      <w:szCs w:val="21"/>
      <w:lang w:bidi="ar-SA"/>
    </w:rPr>
  </w:style>
  <w:style w:type="character" w:customStyle="1" w:styleId="BodytextItalic13">
    <w:name w:val="Body text + Italic13"/>
    <w:rsid w:val="00516D8D"/>
    <w:rPr>
      <w:i/>
      <w:iCs/>
      <w:sz w:val="21"/>
      <w:szCs w:val="21"/>
      <w:lang w:bidi="ar-SA"/>
    </w:rPr>
  </w:style>
  <w:style w:type="character" w:customStyle="1" w:styleId="BodytextItalic12">
    <w:name w:val="Body text + Italic12"/>
    <w:rsid w:val="00516D8D"/>
    <w:rPr>
      <w:i/>
      <w:iCs/>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496:%D0%9F%D0%B5%D0%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9F%D1%80%D0%B8%D0%BD%D1%86%D0%B8%D0%BF%D0%B0%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0%BE%D0%BD%D1%8F%D1%82%D1%82%D1%8F" TargetMode="External"/><Relationship Id="rId11" Type="http://schemas.openxmlformats.org/officeDocument/2006/relationships/hyperlink" Target="http://www.ed-today.ru/poleznye-stati/182-14-obrazovatelnykh-kontseptsij-o-kotorykh-dolzhen-znat-kazhdyj-pedagog" TargetMode="External"/><Relationship Id="rId5" Type="http://schemas.openxmlformats.org/officeDocument/2006/relationships/hyperlink" Target="http://ua-referat.com/%D0%9D%D0%B0%D0%B2%D1%87%D0%B0%D0%BD%D0%BD%D1%8F" TargetMode="External"/><Relationship Id="rId10" Type="http://schemas.openxmlformats.org/officeDocument/2006/relationships/hyperlink" Target="http://www.tnpu.edu.ua/EKTS/proekt_koncepc.pdf" TargetMode="External"/><Relationship Id="rId4" Type="http://schemas.openxmlformats.org/officeDocument/2006/relationships/webSettings" Target="webSettings.xml"/><Relationship Id="rId9" Type="http://schemas.openxmlformats.org/officeDocument/2006/relationships/hyperlink" Target="http://irbis-nbuv.gov.ua/cgi-bin/irbis_nbuv/cgiirbis_64.exe?C21COM=2&amp;I21DBN=UJRN&amp;P21DBN=UJRN&amp;IMAGE_FILE_DOWNLOAD=1&amp;Image_file_name=PDF/Nvmdup_2011_1.33_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5131</Words>
  <Characters>29250</Characters>
  <Application>Microsoft Office Word</Application>
  <DocSecurity>0</DocSecurity>
  <Lines>243</Lines>
  <Paragraphs>68</Paragraphs>
  <ScaleCrop>false</ScaleCrop>
  <Company>ДОИППО</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ДОИППО</dc:creator>
  <cp:keywords/>
  <dc:description/>
  <cp:lastModifiedBy>ДОИППО</cp:lastModifiedBy>
  <cp:revision>2</cp:revision>
  <dcterms:created xsi:type="dcterms:W3CDTF">2016-01-11T09:40:00Z</dcterms:created>
  <dcterms:modified xsi:type="dcterms:W3CDTF">2016-01-11T09:40:00Z</dcterms:modified>
</cp:coreProperties>
</file>